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4E102" w14:textId="7A9BDE9D" w:rsidR="003733B4" w:rsidRPr="00EB10EB" w:rsidRDefault="009D63E0" w:rsidP="009D63E0">
      <w:pPr>
        <w:pStyle w:val="a4"/>
        <w:jc w:val="center"/>
        <w:rPr>
          <w:color w:val="000000"/>
        </w:rPr>
      </w:pPr>
      <w:r w:rsidRPr="00EB10EB">
        <w:rPr>
          <w:rStyle w:val="a5"/>
          <w:rFonts w:eastAsiaTheme="majorEastAsia"/>
          <w:color w:val="000000"/>
        </w:rPr>
        <w:t>ДОГОВОР №                                                                                                                                                   участия в долевом строительстве многоквартирного дома                                                                                           поз. 8 по пер. Здоровья, участки 90, 90в, 90</w:t>
      </w:r>
      <w:proofErr w:type="gramStart"/>
      <w:r w:rsidRPr="00EB10EB">
        <w:rPr>
          <w:rStyle w:val="a5"/>
          <w:rFonts w:eastAsiaTheme="majorEastAsia"/>
          <w:color w:val="000000"/>
        </w:rPr>
        <w:t>г,  г.</w:t>
      </w:r>
      <w:proofErr w:type="gramEnd"/>
      <w:r w:rsidRPr="00EB10EB">
        <w:rPr>
          <w:rStyle w:val="a5"/>
          <w:rFonts w:eastAsiaTheme="majorEastAsia"/>
          <w:color w:val="000000"/>
        </w:rPr>
        <w:t xml:space="preserve"> Воронежа</w:t>
      </w:r>
    </w:p>
    <w:p w14:paraId="2A88DC60" w14:textId="39F9C7E6" w:rsidR="003733B4" w:rsidRPr="00EB10EB" w:rsidRDefault="003733B4" w:rsidP="003733B4">
      <w:pPr>
        <w:shd w:val="clear" w:color="auto" w:fill="FFFFFF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EB10EB">
        <w:rPr>
          <w:b/>
          <w:sz w:val="24"/>
          <w:szCs w:val="24"/>
        </w:rPr>
        <w:t>г. Вор</w:t>
      </w:r>
      <w:r w:rsidRPr="00EB10EB">
        <w:rPr>
          <w:b/>
          <w:color w:val="000000"/>
          <w:sz w:val="24"/>
          <w:szCs w:val="24"/>
          <w:shd w:val="clear" w:color="auto" w:fill="FFFFFF"/>
        </w:rPr>
        <w:t xml:space="preserve">онеж                                                                       </w:t>
      </w:r>
      <w:r w:rsidR="00EB10EB">
        <w:rPr>
          <w:b/>
          <w:color w:val="000000"/>
          <w:sz w:val="24"/>
          <w:szCs w:val="24"/>
          <w:shd w:val="clear" w:color="auto" w:fill="FFFFFF"/>
        </w:rPr>
        <w:t xml:space="preserve">                    </w:t>
      </w:r>
      <w:r w:rsidR="00AB4A0E">
        <w:rPr>
          <w:b/>
          <w:color w:val="000000"/>
          <w:sz w:val="24"/>
          <w:szCs w:val="24"/>
          <w:shd w:val="clear" w:color="auto" w:fill="FFFFFF"/>
        </w:rPr>
        <w:t xml:space="preserve">                 </w:t>
      </w:r>
      <w:r w:rsidR="005E464E">
        <w:rPr>
          <w:b/>
          <w:color w:val="000000"/>
          <w:sz w:val="24"/>
          <w:szCs w:val="24"/>
          <w:shd w:val="clear" w:color="auto" w:fill="FFFFFF"/>
        </w:rPr>
        <w:t xml:space="preserve">    </w:t>
      </w:r>
      <w:r w:rsidR="00EB10EB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5B4DD0">
        <w:rPr>
          <w:b/>
          <w:color w:val="000000"/>
          <w:sz w:val="24"/>
          <w:szCs w:val="24"/>
          <w:shd w:val="clear" w:color="auto" w:fill="FFFFFF"/>
        </w:rPr>
        <w:t>_________</w:t>
      </w:r>
      <w:r w:rsidR="005E464E">
        <w:rPr>
          <w:b/>
          <w:color w:val="000000"/>
          <w:sz w:val="24"/>
          <w:szCs w:val="24"/>
          <w:shd w:val="clear" w:color="auto" w:fill="FFFFFF"/>
        </w:rPr>
        <w:t>2022</w:t>
      </w:r>
      <w:r w:rsidRPr="00EB10EB">
        <w:rPr>
          <w:b/>
          <w:color w:val="000000"/>
          <w:sz w:val="24"/>
          <w:szCs w:val="24"/>
          <w:shd w:val="clear" w:color="auto" w:fill="FFFFFF"/>
        </w:rPr>
        <w:t xml:space="preserve"> года</w:t>
      </w:r>
    </w:p>
    <w:p w14:paraId="5F7B0FC3" w14:textId="77777777" w:rsidR="003733B4" w:rsidRPr="00EB10EB" w:rsidRDefault="003733B4" w:rsidP="003733B4">
      <w:pPr>
        <w:shd w:val="clear" w:color="auto" w:fill="FFFFFF"/>
        <w:jc w:val="both"/>
        <w:rPr>
          <w:sz w:val="24"/>
          <w:szCs w:val="24"/>
        </w:rPr>
      </w:pPr>
    </w:p>
    <w:p w14:paraId="0F189139" w14:textId="2BC6D818" w:rsidR="003733B4" w:rsidRPr="00EB10EB" w:rsidRDefault="003733B4" w:rsidP="003733B4">
      <w:pPr>
        <w:numPr>
          <w:ilvl w:val="0"/>
          <w:numId w:val="1"/>
        </w:numPr>
        <w:tabs>
          <w:tab w:val="left" w:pos="6465"/>
        </w:tabs>
        <w:ind w:left="0" w:firstLine="0"/>
        <w:jc w:val="both"/>
        <w:rPr>
          <w:b/>
          <w:color w:val="000000"/>
          <w:sz w:val="24"/>
          <w:szCs w:val="24"/>
          <w:shd w:val="clear" w:color="auto" w:fill="FFFFFF"/>
        </w:rPr>
      </w:pPr>
      <w:bookmarkStart w:id="0" w:name="_Hlk84250021"/>
      <w:r w:rsidRPr="00EB10EB">
        <w:rPr>
          <w:rStyle w:val="a5"/>
          <w:rFonts w:eastAsiaTheme="majorEastAsia"/>
          <w:color w:val="000000"/>
          <w:sz w:val="24"/>
          <w:szCs w:val="24"/>
        </w:rPr>
        <w:t>Закрытое акционерное общество строительно-монтажное предприятие «</w:t>
      </w:r>
      <w:proofErr w:type="spellStart"/>
      <w:r w:rsidRPr="00EB10EB">
        <w:rPr>
          <w:rStyle w:val="a5"/>
          <w:rFonts w:eastAsiaTheme="majorEastAsia"/>
          <w:color w:val="000000"/>
          <w:sz w:val="24"/>
          <w:szCs w:val="24"/>
        </w:rPr>
        <w:t>Электронжилсоцстрой</w:t>
      </w:r>
      <w:proofErr w:type="spellEnd"/>
      <w:r w:rsidRPr="00EB10EB">
        <w:rPr>
          <w:rStyle w:val="a5"/>
          <w:rFonts w:eastAsiaTheme="majorEastAsia"/>
          <w:color w:val="000000"/>
          <w:sz w:val="24"/>
          <w:szCs w:val="24"/>
        </w:rPr>
        <w:t>»</w:t>
      </w:r>
      <w:bookmarkEnd w:id="0"/>
      <w:r w:rsidRPr="00EB10EB">
        <w:rPr>
          <w:color w:val="000000"/>
          <w:sz w:val="24"/>
          <w:szCs w:val="24"/>
        </w:rPr>
        <w:t xml:space="preserve">, именуемое в дальнейшем </w:t>
      </w:r>
      <w:r w:rsidRPr="00EB10EB">
        <w:rPr>
          <w:b/>
          <w:color w:val="000000"/>
          <w:sz w:val="24"/>
          <w:szCs w:val="24"/>
        </w:rPr>
        <w:t>«</w:t>
      </w:r>
      <w:r w:rsidRPr="00EB10EB">
        <w:rPr>
          <w:b/>
          <w:sz w:val="24"/>
          <w:szCs w:val="24"/>
        </w:rPr>
        <w:t>Сторона 1</w:t>
      </w:r>
      <w:r w:rsidRPr="00EB10EB">
        <w:rPr>
          <w:b/>
          <w:color w:val="000000"/>
          <w:sz w:val="24"/>
          <w:szCs w:val="24"/>
        </w:rPr>
        <w:t>»</w:t>
      </w:r>
      <w:r w:rsidRPr="00EB10EB">
        <w:rPr>
          <w:rStyle w:val="a5"/>
          <w:rFonts w:eastAsiaTheme="majorEastAsia"/>
          <w:color w:val="000000"/>
          <w:sz w:val="24"/>
          <w:szCs w:val="24"/>
        </w:rPr>
        <w:t xml:space="preserve">, </w:t>
      </w:r>
      <w:r w:rsidRPr="00EB10EB">
        <w:rPr>
          <w:color w:val="000000"/>
          <w:sz w:val="24"/>
          <w:szCs w:val="24"/>
        </w:rPr>
        <w:t>ОГРН</w:t>
      </w:r>
      <w:r w:rsidRPr="00EB10EB">
        <w:rPr>
          <w:rStyle w:val="a5"/>
          <w:rFonts w:eastAsiaTheme="majorEastAsia"/>
          <w:color w:val="000000"/>
          <w:sz w:val="24"/>
          <w:szCs w:val="24"/>
        </w:rPr>
        <w:t xml:space="preserve"> </w:t>
      </w:r>
      <w:r w:rsidRPr="00EB10EB">
        <w:rPr>
          <w:rStyle w:val="a5"/>
          <w:rFonts w:eastAsiaTheme="majorEastAsia"/>
          <w:b w:val="0"/>
          <w:bCs w:val="0"/>
          <w:color w:val="000000"/>
          <w:sz w:val="24"/>
          <w:szCs w:val="24"/>
        </w:rPr>
        <w:t>1033600007858</w:t>
      </w:r>
      <w:r w:rsidRPr="00EB10EB">
        <w:rPr>
          <w:color w:val="000000"/>
          <w:sz w:val="24"/>
          <w:szCs w:val="24"/>
        </w:rPr>
        <w:t xml:space="preserve">, ИНН 3661018891, юридический адрес: г. Воронеж, пер. Серафимовича, 4, в </w:t>
      </w:r>
      <w:r w:rsidRPr="00F14FEE">
        <w:rPr>
          <w:color w:val="000000"/>
          <w:sz w:val="24"/>
          <w:szCs w:val="24"/>
        </w:rPr>
        <w:t xml:space="preserve">лице генерального директора </w:t>
      </w:r>
      <w:r w:rsidRPr="00F14FEE">
        <w:rPr>
          <w:b/>
          <w:color w:val="000000"/>
          <w:sz w:val="24"/>
          <w:szCs w:val="24"/>
        </w:rPr>
        <w:t xml:space="preserve">Гайдая Юрия </w:t>
      </w:r>
      <w:proofErr w:type="spellStart"/>
      <w:r w:rsidRPr="00F14FEE">
        <w:rPr>
          <w:b/>
          <w:color w:val="000000"/>
          <w:sz w:val="24"/>
          <w:szCs w:val="24"/>
        </w:rPr>
        <w:t>Федосиевича</w:t>
      </w:r>
      <w:proofErr w:type="spellEnd"/>
      <w:r w:rsidRPr="00F14FEE">
        <w:rPr>
          <w:color w:val="000000"/>
          <w:sz w:val="24"/>
          <w:szCs w:val="24"/>
        </w:rPr>
        <w:t>, действующего на основании Устава</w:t>
      </w:r>
      <w:r w:rsidRPr="00F14FEE">
        <w:rPr>
          <w:sz w:val="24"/>
          <w:szCs w:val="24"/>
        </w:rPr>
        <w:t>,</w:t>
      </w:r>
      <w:r w:rsidRPr="00F14FEE">
        <w:rPr>
          <w:b/>
          <w:sz w:val="24"/>
          <w:szCs w:val="24"/>
        </w:rPr>
        <w:t xml:space="preserve"> </w:t>
      </w:r>
      <w:r w:rsidRPr="00F14FEE">
        <w:rPr>
          <w:sz w:val="24"/>
          <w:szCs w:val="24"/>
        </w:rPr>
        <w:t xml:space="preserve">и </w:t>
      </w:r>
      <w:r w:rsidR="004C7463">
        <w:rPr>
          <w:b/>
          <w:sz w:val="24"/>
          <w:szCs w:val="24"/>
        </w:rPr>
        <w:t>__________</w:t>
      </w:r>
      <w:r w:rsidRPr="00F14FEE">
        <w:rPr>
          <w:sz w:val="24"/>
          <w:szCs w:val="24"/>
        </w:rPr>
        <w:t>,</w:t>
      </w:r>
      <w:r w:rsidRPr="00F14FEE">
        <w:rPr>
          <w:b/>
          <w:sz w:val="24"/>
          <w:szCs w:val="24"/>
        </w:rPr>
        <w:t xml:space="preserve"> </w:t>
      </w:r>
      <w:r w:rsidR="00BD5FA6">
        <w:rPr>
          <w:sz w:val="24"/>
          <w:szCs w:val="24"/>
        </w:rPr>
        <w:t>именуем</w:t>
      </w:r>
      <w:r w:rsidR="005B4DD0">
        <w:rPr>
          <w:sz w:val="24"/>
          <w:szCs w:val="24"/>
        </w:rPr>
        <w:t>ый</w:t>
      </w:r>
      <w:r w:rsidRPr="00EB10EB">
        <w:rPr>
          <w:sz w:val="24"/>
          <w:szCs w:val="24"/>
        </w:rPr>
        <w:t xml:space="preserve"> в  дальнейшем </w:t>
      </w:r>
      <w:r w:rsidRPr="00EB10EB">
        <w:rPr>
          <w:b/>
          <w:sz w:val="24"/>
          <w:szCs w:val="24"/>
        </w:rPr>
        <w:t>Сторона 2</w:t>
      </w:r>
      <w:r w:rsidRPr="00EB10EB">
        <w:rPr>
          <w:sz w:val="24"/>
          <w:szCs w:val="24"/>
        </w:rPr>
        <w:t xml:space="preserve"> заключили настоящий договор о нижеследующем</w:t>
      </w:r>
      <w:r w:rsidRPr="00EB10EB">
        <w:rPr>
          <w:color w:val="000000"/>
          <w:sz w:val="24"/>
          <w:szCs w:val="24"/>
          <w:shd w:val="clear" w:color="auto" w:fill="FFFFFF"/>
        </w:rPr>
        <w:t>:</w:t>
      </w:r>
    </w:p>
    <w:p w14:paraId="3C87E1F8" w14:textId="77777777" w:rsidR="003733B4" w:rsidRPr="00EB10EB" w:rsidRDefault="003733B4" w:rsidP="003733B4">
      <w:pPr>
        <w:shd w:val="clear" w:color="auto" w:fill="FFFFFF"/>
        <w:jc w:val="center"/>
        <w:rPr>
          <w:sz w:val="24"/>
          <w:szCs w:val="24"/>
        </w:rPr>
      </w:pPr>
      <w:r w:rsidRPr="00EB10EB">
        <w:rPr>
          <w:b/>
          <w:color w:val="000000"/>
          <w:sz w:val="24"/>
          <w:szCs w:val="24"/>
          <w:shd w:val="clear" w:color="auto" w:fill="FFFFFF"/>
        </w:rPr>
        <w:t>1. Предмет договора.</w:t>
      </w:r>
    </w:p>
    <w:p w14:paraId="43F4ABA7" w14:textId="2C307570" w:rsidR="003733B4" w:rsidRPr="00966445" w:rsidRDefault="003733B4" w:rsidP="00966445">
      <w:pPr>
        <w:tabs>
          <w:tab w:val="left" w:pos="567"/>
        </w:tabs>
        <w:ind w:firstLine="426"/>
        <w:jc w:val="both"/>
        <w:rPr>
          <w:b/>
          <w:sz w:val="24"/>
          <w:szCs w:val="24"/>
          <w:highlight w:val="yellow"/>
        </w:rPr>
      </w:pPr>
      <w:r w:rsidRPr="00EB10EB">
        <w:rPr>
          <w:sz w:val="24"/>
          <w:szCs w:val="24"/>
        </w:rPr>
        <w:t xml:space="preserve">1.1. Предметом настоящего договора является освоение объёмов объекта капитального </w:t>
      </w:r>
      <w:r w:rsidR="0052248C" w:rsidRPr="00EB10EB">
        <w:rPr>
          <w:sz w:val="24"/>
          <w:szCs w:val="24"/>
        </w:rPr>
        <w:t xml:space="preserve">строительства </w:t>
      </w:r>
      <w:r w:rsidRPr="00EB10EB">
        <w:rPr>
          <w:color w:val="000000"/>
          <w:sz w:val="24"/>
          <w:szCs w:val="24"/>
        </w:rPr>
        <w:t>многоквартирного дома, расположенного по строительному адресу:</w:t>
      </w:r>
      <w:r w:rsidRPr="00EB10EB">
        <w:rPr>
          <w:rStyle w:val="a5"/>
          <w:rFonts w:eastAsiaTheme="majorEastAsia"/>
          <w:color w:val="000000"/>
          <w:sz w:val="24"/>
          <w:szCs w:val="24"/>
        </w:rPr>
        <w:t xml:space="preserve"> город </w:t>
      </w:r>
      <w:r w:rsidR="0052248C" w:rsidRPr="00EB10EB">
        <w:rPr>
          <w:rStyle w:val="a5"/>
          <w:rFonts w:eastAsiaTheme="majorEastAsia"/>
          <w:color w:val="000000"/>
          <w:sz w:val="24"/>
          <w:szCs w:val="24"/>
        </w:rPr>
        <w:t xml:space="preserve">Воронеж, пер. </w:t>
      </w:r>
      <w:proofErr w:type="gramStart"/>
      <w:r w:rsidR="0052248C" w:rsidRPr="00EB10EB">
        <w:rPr>
          <w:rStyle w:val="a5"/>
          <w:rFonts w:eastAsiaTheme="majorEastAsia"/>
          <w:color w:val="000000"/>
          <w:sz w:val="24"/>
          <w:szCs w:val="24"/>
        </w:rPr>
        <w:t>Здоровья,  поз</w:t>
      </w:r>
      <w:proofErr w:type="gramEnd"/>
      <w:r w:rsidR="0052248C" w:rsidRPr="00EB10EB">
        <w:rPr>
          <w:rStyle w:val="a5"/>
          <w:rFonts w:eastAsiaTheme="majorEastAsia"/>
          <w:color w:val="000000"/>
          <w:sz w:val="24"/>
          <w:szCs w:val="24"/>
        </w:rPr>
        <w:t>. 8</w:t>
      </w:r>
      <w:r w:rsidRPr="00EB10EB">
        <w:rPr>
          <w:rStyle w:val="a5"/>
          <w:rFonts w:eastAsiaTheme="majorEastAsia"/>
          <w:color w:val="000000"/>
          <w:sz w:val="24"/>
          <w:szCs w:val="24"/>
        </w:rPr>
        <w:t xml:space="preserve"> </w:t>
      </w:r>
      <w:r w:rsidR="0052248C" w:rsidRPr="00EB10EB">
        <w:rPr>
          <w:rStyle w:val="a5"/>
          <w:rFonts w:eastAsiaTheme="majorEastAsia"/>
          <w:color w:val="000000"/>
          <w:sz w:val="24"/>
          <w:szCs w:val="24"/>
        </w:rPr>
        <w:t>(</w:t>
      </w:r>
      <w:bookmarkStart w:id="1" w:name="_GoBack"/>
      <w:r w:rsidR="00F93B1F">
        <w:rPr>
          <w:rStyle w:val="a5"/>
          <w:rFonts w:eastAsiaTheme="majorEastAsia"/>
          <w:color w:val="000000"/>
          <w:sz w:val="24"/>
          <w:szCs w:val="24"/>
        </w:rPr>
        <w:t>этап</w:t>
      </w:r>
      <w:bookmarkEnd w:id="1"/>
      <w:r w:rsidR="00F93B1F">
        <w:rPr>
          <w:rStyle w:val="a5"/>
          <w:rFonts w:eastAsiaTheme="majorEastAsia"/>
          <w:color w:val="000000"/>
          <w:sz w:val="24"/>
          <w:szCs w:val="24"/>
        </w:rPr>
        <w:t xml:space="preserve"> </w:t>
      </w:r>
      <w:r w:rsidR="00DD2711">
        <w:rPr>
          <w:rStyle w:val="a5"/>
          <w:rFonts w:eastAsiaTheme="majorEastAsia"/>
          <w:color w:val="000000"/>
          <w:sz w:val="24"/>
          <w:szCs w:val="24"/>
        </w:rPr>
        <w:t>5</w:t>
      </w:r>
      <w:r w:rsidR="0052248C" w:rsidRPr="00EB10EB">
        <w:rPr>
          <w:rStyle w:val="a5"/>
          <w:rFonts w:eastAsiaTheme="majorEastAsia"/>
          <w:color w:val="000000"/>
          <w:sz w:val="24"/>
          <w:szCs w:val="24"/>
        </w:rPr>
        <w:t>)</w:t>
      </w:r>
      <w:r w:rsidRPr="00EB10EB">
        <w:rPr>
          <w:rStyle w:val="a5"/>
          <w:rFonts w:eastAsiaTheme="majorEastAsia"/>
          <w:color w:val="000000"/>
          <w:sz w:val="24"/>
          <w:szCs w:val="24"/>
        </w:rPr>
        <w:t xml:space="preserve"> участки 90,90в, 90г </w:t>
      </w:r>
      <w:r w:rsidRPr="00EB10EB">
        <w:rPr>
          <w:sz w:val="24"/>
          <w:szCs w:val="24"/>
        </w:rPr>
        <w:t>с основными характеристиками</w:t>
      </w:r>
      <w:r w:rsidR="00C2098E">
        <w:rPr>
          <w:sz w:val="24"/>
          <w:szCs w:val="24"/>
        </w:rPr>
        <w:t xml:space="preserve"> в соответствии с </w:t>
      </w:r>
      <w:r w:rsidR="00C2098E" w:rsidRPr="00C2098E">
        <w:rPr>
          <w:b/>
          <w:sz w:val="24"/>
          <w:szCs w:val="24"/>
        </w:rPr>
        <w:t>Приложением №1</w:t>
      </w:r>
      <w:r w:rsidRPr="00EB10EB">
        <w:rPr>
          <w:sz w:val="24"/>
          <w:szCs w:val="24"/>
        </w:rPr>
        <w:t xml:space="preserve"> к настоящему Договору, путем прямого и опосредованного привлечения материальных, денежных и иных средств Стороны 2, которой по </w:t>
      </w:r>
      <w:r w:rsidRPr="00966445">
        <w:rPr>
          <w:sz w:val="24"/>
          <w:szCs w:val="24"/>
        </w:rPr>
        <w:t xml:space="preserve">окончании строительства и получении разрешения на ввод в эксплуатацию жилого дома передается </w:t>
      </w:r>
      <w:r w:rsidR="00B12C90" w:rsidRPr="00966445">
        <w:rPr>
          <w:b/>
          <w:sz w:val="24"/>
          <w:szCs w:val="24"/>
        </w:rPr>
        <w:t xml:space="preserve"> </w:t>
      </w:r>
      <w:r w:rsidR="004C7463">
        <w:rPr>
          <w:b/>
          <w:sz w:val="24"/>
          <w:szCs w:val="24"/>
        </w:rPr>
        <w:t>__</w:t>
      </w:r>
      <w:r w:rsidR="00B12C90" w:rsidRPr="00966445">
        <w:rPr>
          <w:b/>
          <w:sz w:val="24"/>
          <w:szCs w:val="24"/>
        </w:rPr>
        <w:t xml:space="preserve"> </w:t>
      </w:r>
      <w:r w:rsidRPr="00966445">
        <w:rPr>
          <w:b/>
          <w:sz w:val="24"/>
          <w:szCs w:val="24"/>
        </w:rPr>
        <w:t>комнатная</w:t>
      </w:r>
      <w:r w:rsidRPr="00966445">
        <w:rPr>
          <w:sz w:val="24"/>
          <w:szCs w:val="24"/>
        </w:rPr>
        <w:t xml:space="preserve"> квартира </w:t>
      </w:r>
      <w:r w:rsidR="00F93B1F">
        <w:rPr>
          <w:b/>
          <w:sz w:val="24"/>
          <w:szCs w:val="24"/>
        </w:rPr>
        <w:t xml:space="preserve">№ </w:t>
      </w:r>
      <w:r w:rsidR="004C7463">
        <w:rPr>
          <w:b/>
          <w:sz w:val="24"/>
          <w:szCs w:val="24"/>
        </w:rPr>
        <w:t>__</w:t>
      </w:r>
      <w:r w:rsidR="00B12C90" w:rsidRPr="00F93B1F">
        <w:rPr>
          <w:sz w:val="24"/>
          <w:szCs w:val="24"/>
        </w:rPr>
        <w:t xml:space="preserve"> </w:t>
      </w:r>
      <w:r w:rsidR="00F93B1F" w:rsidRPr="00F93B1F">
        <w:rPr>
          <w:sz w:val="24"/>
          <w:szCs w:val="24"/>
        </w:rPr>
        <w:t>(</w:t>
      </w:r>
      <w:r w:rsidR="00F93B1F" w:rsidRPr="004D0F13">
        <w:rPr>
          <w:sz w:val="24"/>
          <w:szCs w:val="24"/>
        </w:rPr>
        <w:t xml:space="preserve">условный номер </w:t>
      </w:r>
      <w:r w:rsidR="004C7463">
        <w:rPr>
          <w:b/>
          <w:sz w:val="24"/>
          <w:szCs w:val="24"/>
        </w:rPr>
        <w:t>_</w:t>
      </w:r>
      <w:r w:rsidR="002F51A3">
        <w:rPr>
          <w:b/>
          <w:sz w:val="24"/>
          <w:szCs w:val="24"/>
        </w:rPr>
        <w:t>-</w:t>
      </w:r>
      <w:r w:rsidR="004C7463">
        <w:rPr>
          <w:b/>
          <w:sz w:val="24"/>
          <w:szCs w:val="24"/>
        </w:rPr>
        <w:t>_</w:t>
      </w:r>
      <w:r w:rsidR="002F51A3">
        <w:rPr>
          <w:b/>
          <w:sz w:val="24"/>
          <w:szCs w:val="24"/>
        </w:rPr>
        <w:t>-</w:t>
      </w:r>
      <w:r w:rsidR="004C7463">
        <w:rPr>
          <w:b/>
          <w:sz w:val="24"/>
          <w:szCs w:val="24"/>
        </w:rPr>
        <w:t>_</w:t>
      </w:r>
      <w:r w:rsidR="00F93B1F" w:rsidRPr="004D0F13">
        <w:rPr>
          <w:sz w:val="24"/>
          <w:szCs w:val="24"/>
        </w:rPr>
        <w:t xml:space="preserve"> согласно проектной декларации</w:t>
      </w:r>
      <w:r w:rsidR="00F93B1F">
        <w:rPr>
          <w:sz w:val="24"/>
          <w:szCs w:val="24"/>
        </w:rPr>
        <w:t>)</w:t>
      </w:r>
      <w:r w:rsidRPr="00966445">
        <w:rPr>
          <w:b/>
          <w:sz w:val="24"/>
          <w:szCs w:val="24"/>
        </w:rPr>
        <w:t xml:space="preserve"> </w:t>
      </w:r>
      <w:r w:rsidRPr="00966445">
        <w:rPr>
          <w:bCs/>
          <w:sz w:val="24"/>
          <w:szCs w:val="24"/>
        </w:rPr>
        <w:t>н</w:t>
      </w:r>
      <w:r w:rsidRPr="00966445">
        <w:rPr>
          <w:sz w:val="24"/>
          <w:szCs w:val="24"/>
        </w:rPr>
        <w:t xml:space="preserve">а </w:t>
      </w:r>
      <w:r w:rsidR="004C7463">
        <w:rPr>
          <w:b/>
          <w:sz w:val="24"/>
          <w:szCs w:val="24"/>
        </w:rPr>
        <w:t>_</w:t>
      </w:r>
      <w:r w:rsidR="00B12C90" w:rsidRPr="00F93B1F">
        <w:rPr>
          <w:b/>
          <w:sz w:val="24"/>
          <w:szCs w:val="24"/>
        </w:rPr>
        <w:t xml:space="preserve"> </w:t>
      </w:r>
      <w:r w:rsidRPr="00966445">
        <w:rPr>
          <w:b/>
          <w:i/>
          <w:sz w:val="24"/>
          <w:szCs w:val="24"/>
        </w:rPr>
        <w:t xml:space="preserve"> </w:t>
      </w:r>
      <w:r w:rsidRPr="00F93B1F">
        <w:rPr>
          <w:sz w:val="24"/>
          <w:szCs w:val="24"/>
        </w:rPr>
        <w:t>этаже</w:t>
      </w:r>
      <w:r w:rsidR="00F93B1F" w:rsidRPr="00F93B1F">
        <w:rPr>
          <w:sz w:val="24"/>
          <w:szCs w:val="24"/>
        </w:rPr>
        <w:t xml:space="preserve"> в секции </w:t>
      </w:r>
      <w:r w:rsidR="00F93B1F">
        <w:rPr>
          <w:b/>
          <w:sz w:val="24"/>
          <w:szCs w:val="24"/>
        </w:rPr>
        <w:t>№</w:t>
      </w:r>
      <w:r w:rsidR="004C7463">
        <w:rPr>
          <w:b/>
          <w:sz w:val="24"/>
          <w:szCs w:val="24"/>
        </w:rPr>
        <w:t>_</w:t>
      </w:r>
      <w:r w:rsidRPr="00966445">
        <w:rPr>
          <w:sz w:val="24"/>
          <w:szCs w:val="24"/>
        </w:rPr>
        <w:t xml:space="preserve">, общей проектной площадью, без учета лоджий/балконов </w:t>
      </w:r>
      <w:r w:rsidRPr="00966445">
        <w:rPr>
          <w:b/>
          <w:sz w:val="24"/>
          <w:szCs w:val="24"/>
        </w:rPr>
        <w:t xml:space="preserve">– </w:t>
      </w:r>
      <w:r w:rsidR="004C7463">
        <w:rPr>
          <w:b/>
          <w:sz w:val="24"/>
          <w:szCs w:val="24"/>
        </w:rPr>
        <w:t>____</w:t>
      </w:r>
      <w:r w:rsidR="00514917" w:rsidRPr="00966445">
        <w:rPr>
          <w:b/>
          <w:sz w:val="24"/>
          <w:szCs w:val="24"/>
        </w:rPr>
        <w:t xml:space="preserve"> </w:t>
      </w:r>
      <w:r w:rsidRPr="00966445">
        <w:rPr>
          <w:b/>
          <w:sz w:val="24"/>
          <w:szCs w:val="24"/>
        </w:rPr>
        <w:t xml:space="preserve"> </w:t>
      </w:r>
      <w:r w:rsidRPr="00966445">
        <w:rPr>
          <w:sz w:val="24"/>
          <w:szCs w:val="24"/>
        </w:rPr>
        <w:t xml:space="preserve">кв. метров, проектной площадью, включающей лоджии/балконы </w:t>
      </w:r>
      <w:r w:rsidRPr="00966445">
        <w:rPr>
          <w:b/>
          <w:sz w:val="24"/>
          <w:szCs w:val="24"/>
        </w:rPr>
        <w:t xml:space="preserve">– </w:t>
      </w:r>
      <w:r w:rsidR="004C7463">
        <w:rPr>
          <w:b/>
          <w:sz w:val="24"/>
          <w:szCs w:val="24"/>
        </w:rPr>
        <w:t>____</w:t>
      </w:r>
      <w:r w:rsidR="00514917" w:rsidRPr="00966445">
        <w:rPr>
          <w:b/>
          <w:sz w:val="24"/>
          <w:szCs w:val="24"/>
        </w:rPr>
        <w:t xml:space="preserve"> </w:t>
      </w:r>
      <w:r w:rsidRPr="00966445">
        <w:rPr>
          <w:b/>
          <w:sz w:val="24"/>
          <w:szCs w:val="24"/>
        </w:rPr>
        <w:t xml:space="preserve"> </w:t>
      </w:r>
      <w:r w:rsidRPr="00966445">
        <w:rPr>
          <w:sz w:val="24"/>
          <w:szCs w:val="24"/>
        </w:rPr>
        <w:t xml:space="preserve">кв. метров, общей </w:t>
      </w:r>
      <w:r w:rsidR="000B1D1D" w:rsidRPr="00966445">
        <w:rPr>
          <w:sz w:val="24"/>
          <w:szCs w:val="24"/>
        </w:rPr>
        <w:t>расчетной</w:t>
      </w:r>
      <w:r w:rsidRPr="00966445">
        <w:rPr>
          <w:sz w:val="24"/>
          <w:szCs w:val="24"/>
        </w:rPr>
        <w:t xml:space="preserve"> площадью </w:t>
      </w:r>
      <w:r w:rsidR="00514917" w:rsidRPr="00966445">
        <w:rPr>
          <w:sz w:val="24"/>
          <w:szCs w:val="24"/>
        </w:rPr>
        <w:t>–</w:t>
      </w:r>
      <w:r w:rsidRPr="00966445">
        <w:rPr>
          <w:sz w:val="24"/>
          <w:szCs w:val="24"/>
        </w:rPr>
        <w:t xml:space="preserve"> </w:t>
      </w:r>
      <w:r w:rsidR="004C7463">
        <w:rPr>
          <w:b/>
          <w:sz w:val="24"/>
          <w:szCs w:val="24"/>
        </w:rPr>
        <w:t>___</w:t>
      </w:r>
      <w:r w:rsidR="00514917" w:rsidRPr="00966445">
        <w:rPr>
          <w:sz w:val="24"/>
          <w:szCs w:val="24"/>
        </w:rPr>
        <w:t xml:space="preserve"> </w:t>
      </w:r>
      <w:r w:rsidRPr="00966445">
        <w:rPr>
          <w:sz w:val="24"/>
          <w:szCs w:val="24"/>
        </w:rPr>
        <w:t>кв. метров, состоящей из суммы общей проектной площади и площади лоджий/балконов,</w:t>
      </w:r>
      <w:r w:rsidRPr="00EB10EB">
        <w:rPr>
          <w:sz w:val="24"/>
          <w:szCs w:val="24"/>
        </w:rPr>
        <w:t xml:space="preserve"> определенных с использованием понижающего коэффициента 0,5 для площади лоджии и коэффициента 0,3 для площади балкона, соответствующая основным характеристикам, приведенным в </w:t>
      </w:r>
      <w:r w:rsidRPr="00C2098E">
        <w:rPr>
          <w:b/>
          <w:sz w:val="24"/>
          <w:szCs w:val="24"/>
        </w:rPr>
        <w:t>Приложении №</w:t>
      </w:r>
      <w:r w:rsidR="00C2098E">
        <w:rPr>
          <w:b/>
          <w:sz w:val="24"/>
          <w:szCs w:val="24"/>
        </w:rPr>
        <w:t>1</w:t>
      </w:r>
      <w:r w:rsidRPr="00EB10EB">
        <w:rPr>
          <w:sz w:val="24"/>
          <w:szCs w:val="24"/>
        </w:rPr>
        <w:t>, являющемся неотъемлемой частью настоящего Договора (далее - квартира). Указанный ж</w:t>
      </w:r>
      <w:r w:rsidR="000B1D1D" w:rsidRPr="00EB10EB">
        <w:rPr>
          <w:sz w:val="24"/>
          <w:szCs w:val="24"/>
        </w:rPr>
        <w:t>илой дом расположен на земельных</w:t>
      </w:r>
      <w:r w:rsidRPr="00EB10EB">
        <w:rPr>
          <w:sz w:val="24"/>
          <w:szCs w:val="24"/>
        </w:rPr>
        <w:t xml:space="preserve"> участк</w:t>
      </w:r>
      <w:r w:rsidR="000B1D1D" w:rsidRPr="00EB10EB">
        <w:rPr>
          <w:sz w:val="24"/>
          <w:szCs w:val="24"/>
        </w:rPr>
        <w:t>ах</w:t>
      </w:r>
      <w:r w:rsidRPr="00EB10EB">
        <w:rPr>
          <w:sz w:val="24"/>
          <w:szCs w:val="24"/>
        </w:rPr>
        <w:t xml:space="preserve"> по адресу: </w:t>
      </w:r>
      <w:r w:rsidR="000B1D1D" w:rsidRPr="00EB10EB">
        <w:rPr>
          <w:sz w:val="24"/>
          <w:szCs w:val="24"/>
        </w:rPr>
        <w:t>г. Воронеж, пер. Здоровья, участок 90-д</w:t>
      </w:r>
      <w:r w:rsidRPr="00EB10EB">
        <w:rPr>
          <w:sz w:val="24"/>
          <w:szCs w:val="24"/>
        </w:rPr>
        <w:t xml:space="preserve">, с кадастровым номером </w:t>
      </w:r>
      <w:r w:rsidR="000B1D1D" w:rsidRPr="00EB10EB">
        <w:rPr>
          <w:sz w:val="24"/>
          <w:szCs w:val="24"/>
        </w:rPr>
        <w:t>36:34:0206019:32; г. Воронеж, пер. Здоровья, 90-г  с кадастровым номером 36:34:0206019:1005.</w:t>
      </w:r>
    </w:p>
    <w:p w14:paraId="1C6A073A" w14:textId="77777777" w:rsidR="003733B4" w:rsidRDefault="003733B4" w:rsidP="003733B4">
      <w:pPr>
        <w:tabs>
          <w:tab w:val="left" w:pos="567"/>
        </w:tabs>
        <w:ind w:firstLine="426"/>
        <w:jc w:val="both"/>
        <w:rPr>
          <w:sz w:val="24"/>
          <w:szCs w:val="24"/>
        </w:rPr>
      </w:pPr>
      <w:r w:rsidRPr="00EB10EB">
        <w:rPr>
          <w:sz w:val="24"/>
          <w:szCs w:val="24"/>
        </w:rPr>
        <w:t xml:space="preserve">План квартиры, отображающий в графической форме (схема, чертеж) расположение по отношению друг к другу частей квартиры (комнат, помещений вспомогательного использования, лоджий, балконов), а также содержащий информацию о количестве и площади комнат, помещений вспомогательного использования, лоджий, балконов в жилом помещении приведен в </w:t>
      </w:r>
      <w:r w:rsidRPr="00C2098E">
        <w:rPr>
          <w:b/>
          <w:sz w:val="24"/>
          <w:szCs w:val="24"/>
        </w:rPr>
        <w:t>Приложении №1</w:t>
      </w:r>
      <w:r w:rsidRPr="00EB10EB">
        <w:rPr>
          <w:sz w:val="24"/>
          <w:szCs w:val="24"/>
        </w:rPr>
        <w:t>, являющемся неотъемлемой частью настоящего Договора.</w:t>
      </w:r>
    </w:p>
    <w:p w14:paraId="2AA40294" w14:textId="77777777" w:rsidR="00C2098E" w:rsidRPr="00EB10EB" w:rsidRDefault="00C2098E" w:rsidP="00C2098E">
      <w:pPr>
        <w:tabs>
          <w:tab w:val="left" w:pos="567"/>
        </w:tabs>
        <w:ind w:firstLine="426"/>
        <w:jc w:val="both"/>
        <w:rPr>
          <w:sz w:val="24"/>
          <w:szCs w:val="24"/>
        </w:rPr>
      </w:pPr>
      <w:r w:rsidRPr="00C2098E">
        <w:rPr>
          <w:sz w:val="24"/>
          <w:szCs w:val="24"/>
        </w:rPr>
        <w:t xml:space="preserve">Квартира передается Стороне 2 с выполнением работ согласно проектно-сметной документации и </w:t>
      </w:r>
      <w:r w:rsidRPr="00966E34">
        <w:rPr>
          <w:b/>
          <w:sz w:val="24"/>
          <w:szCs w:val="24"/>
        </w:rPr>
        <w:t>Приложения №2</w:t>
      </w:r>
      <w:r w:rsidRPr="00C2098E">
        <w:rPr>
          <w:sz w:val="24"/>
          <w:szCs w:val="24"/>
        </w:rPr>
        <w:t>.</w:t>
      </w:r>
    </w:p>
    <w:p w14:paraId="7103BEAE" w14:textId="77777777" w:rsidR="003733B4" w:rsidRPr="00EB10EB" w:rsidRDefault="003733B4" w:rsidP="003733B4">
      <w:pPr>
        <w:tabs>
          <w:tab w:val="left" w:pos="567"/>
        </w:tabs>
        <w:ind w:firstLine="426"/>
        <w:jc w:val="both"/>
        <w:rPr>
          <w:sz w:val="24"/>
          <w:szCs w:val="24"/>
        </w:rPr>
      </w:pPr>
      <w:r w:rsidRPr="00EB10EB">
        <w:rPr>
          <w:sz w:val="24"/>
          <w:szCs w:val="24"/>
        </w:rPr>
        <w:t xml:space="preserve">1.2. Цена настоящего Договора на момент заключения настоящего Договора определяется как произведение размера общей </w:t>
      </w:r>
      <w:r w:rsidR="000B1D1D" w:rsidRPr="00EB10EB">
        <w:rPr>
          <w:sz w:val="24"/>
          <w:szCs w:val="24"/>
        </w:rPr>
        <w:t>расчетной</w:t>
      </w:r>
      <w:r w:rsidRPr="00EB10EB">
        <w:rPr>
          <w:sz w:val="24"/>
          <w:szCs w:val="24"/>
        </w:rPr>
        <w:t xml:space="preserve"> площади объекта долевого строительства на цену 1 кв. метра общей </w:t>
      </w:r>
      <w:r w:rsidR="000B1D1D" w:rsidRPr="00EB10EB">
        <w:rPr>
          <w:sz w:val="24"/>
          <w:szCs w:val="24"/>
        </w:rPr>
        <w:t>расчетной</w:t>
      </w:r>
      <w:r w:rsidRPr="00EB10EB">
        <w:rPr>
          <w:sz w:val="24"/>
          <w:szCs w:val="24"/>
        </w:rPr>
        <w:t xml:space="preserve"> площади объекта долевого строительства.</w:t>
      </w:r>
    </w:p>
    <w:p w14:paraId="37B70E06" w14:textId="3589EF78" w:rsidR="003733B4" w:rsidRPr="00EB10EB" w:rsidRDefault="003733B4" w:rsidP="003733B4">
      <w:pPr>
        <w:tabs>
          <w:tab w:val="left" w:pos="567"/>
        </w:tabs>
        <w:ind w:firstLine="426"/>
        <w:jc w:val="both"/>
        <w:rPr>
          <w:sz w:val="24"/>
          <w:szCs w:val="24"/>
        </w:rPr>
      </w:pPr>
      <w:r w:rsidRPr="00EB10EB">
        <w:rPr>
          <w:sz w:val="24"/>
          <w:szCs w:val="24"/>
        </w:rPr>
        <w:t xml:space="preserve">Цена 1 кв. метра общей </w:t>
      </w:r>
      <w:proofErr w:type="gramStart"/>
      <w:r w:rsidR="000B1D1D" w:rsidRPr="00EB10EB">
        <w:rPr>
          <w:sz w:val="24"/>
          <w:szCs w:val="24"/>
        </w:rPr>
        <w:t xml:space="preserve">расчетной </w:t>
      </w:r>
      <w:r w:rsidRPr="00EB10EB">
        <w:rPr>
          <w:sz w:val="24"/>
          <w:szCs w:val="24"/>
        </w:rPr>
        <w:t xml:space="preserve"> площади</w:t>
      </w:r>
      <w:proofErr w:type="gramEnd"/>
      <w:r w:rsidRPr="00EB10EB">
        <w:rPr>
          <w:sz w:val="24"/>
          <w:szCs w:val="24"/>
        </w:rPr>
        <w:t xml:space="preserve"> объекта долевого строительства на момент заключения настоящего Договора </w:t>
      </w:r>
      <w:r w:rsidR="004359C8">
        <w:rPr>
          <w:sz w:val="24"/>
          <w:szCs w:val="24"/>
        </w:rPr>
        <w:t>–</w:t>
      </w:r>
      <w:r w:rsidRPr="00EB10EB">
        <w:rPr>
          <w:sz w:val="24"/>
          <w:szCs w:val="24"/>
        </w:rPr>
        <w:t xml:space="preserve"> </w:t>
      </w:r>
      <w:r w:rsidR="004C7463">
        <w:rPr>
          <w:b/>
          <w:sz w:val="24"/>
          <w:szCs w:val="24"/>
        </w:rPr>
        <w:t>_________</w:t>
      </w:r>
      <w:r w:rsidR="004359C8" w:rsidRPr="00966E34">
        <w:rPr>
          <w:b/>
          <w:sz w:val="24"/>
          <w:szCs w:val="24"/>
        </w:rPr>
        <w:t xml:space="preserve"> </w:t>
      </w:r>
      <w:r w:rsidRPr="00966E34">
        <w:rPr>
          <w:b/>
          <w:sz w:val="24"/>
          <w:szCs w:val="24"/>
        </w:rPr>
        <w:t>(</w:t>
      </w:r>
      <w:r w:rsidR="004C7463">
        <w:rPr>
          <w:b/>
          <w:sz w:val="24"/>
          <w:szCs w:val="24"/>
        </w:rPr>
        <w:t>_________</w:t>
      </w:r>
      <w:r w:rsidRPr="00966E34">
        <w:rPr>
          <w:b/>
          <w:sz w:val="24"/>
          <w:szCs w:val="24"/>
        </w:rPr>
        <w:t xml:space="preserve">) рублей </w:t>
      </w:r>
      <w:r w:rsidR="007E62EA" w:rsidRPr="00966E34">
        <w:rPr>
          <w:b/>
          <w:sz w:val="24"/>
          <w:szCs w:val="24"/>
        </w:rPr>
        <w:t>00</w:t>
      </w:r>
      <w:r w:rsidRPr="00966E34">
        <w:rPr>
          <w:b/>
          <w:sz w:val="24"/>
          <w:szCs w:val="24"/>
        </w:rPr>
        <w:t xml:space="preserve"> копеек.</w:t>
      </w:r>
    </w:p>
    <w:p w14:paraId="04A1DCEB" w14:textId="40C4DA43" w:rsidR="003733B4" w:rsidRPr="00EB10EB" w:rsidRDefault="003733B4" w:rsidP="003733B4">
      <w:pPr>
        <w:tabs>
          <w:tab w:val="left" w:pos="567"/>
        </w:tabs>
        <w:ind w:firstLine="426"/>
        <w:jc w:val="both"/>
        <w:rPr>
          <w:sz w:val="24"/>
          <w:szCs w:val="24"/>
        </w:rPr>
      </w:pPr>
      <w:r w:rsidRPr="00EB10EB">
        <w:rPr>
          <w:sz w:val="24"/>
          <w:szCs w:val="24"/>
        </w:rPr>
        <w:t xml:space="preserve">Цена настоящего Договора на момент заключения настоящего Договора составляет </w:t>
      </w:r>
      <w:bookmarkStart w:id="2" w:name="_Hlk69391058"/>
      <w:r w:rsidR="004C7463">
        <w:rPr>
          <w:b/>
          <w:sz w:val="24"/>
          <w:szCs w:val="24"/>
        </w:rPr>
        <w:t>_________</w:t>
      </w:r>
      <w:r w:rsidRPr="00966445">
        <w:rPr>
          <w:b/>
          <w:sz w:val="24"/>
          <w:szCs w:val="24"/>
        </w:rPr>
        <w:t xml:space="preserve"> (</w:t>
      </w:r>
      <w:r w:rsidR="004C7463">
        <w:rPr>
          <w:b/>
          <w:sz w:val="24"/>
          <w:szCs w:val="24"/>
        </w:rPr>
        <w:t>___________________</w:t>
      </w:r>
      <w:r w:rsidRPr="00966445">
        <w:rPr>
          <w:b/>
          <w:sz w:val="24"/>
          <w:szCs w:val="24"/>
        </w:rPr>
        <w:t xml:space="preserve">) рублей </w:t>
      </w:r>
      <w:r w:rsidR="007E62EA" w:rsidRPr="00966445">
        <w:rPr>
          <w:b/>
          <w:sz w:val="24"/>
          <w:szCs w:val="24"/>
        </w:rPr>
        <w:t>00</w:t>
      </w:r>
      <w:r w:rsidRPr="00966445">
        <w:rPr>
          <w:b/>
          <w:sz w:val="24"/>
          <w:szCs w:val="24"/>
        </w:rPr>
        <w:t xml:space="preserve"> копеек</w:t>
      </w:r>
      <w:r w:rsidRPr="00966445">
        <w:rPr>
          <w:sz w:val="24"/>
          <w:szCs w:val="24"/>
        </w:rPr>
        <w:t>.</w:t>
      </w:r>
    </w:p>
    <w:bookmarkEnd w:id="2"/>
    <w:p w14:paraId="50A4C397" w14:textId="77777777" w:rsidR="003733B4" w:rsidRPr="00EB10EB" w:rsidRDefault="003733B4" w:rsidP="003733B4">
      <w:pPr>
        <w:tabs>
          <w:tab w:val="left" w:pos="567"/>
        </w:tabs>
        <w:ind w:firstLine="426"/>
        <w:jc w:val="both"/>
        <w:rPr>
          <w:sz w:val="24"/>
          <w:szCs w:val="24"/>
        </w:rPr>
      </w:pPr>
    </w:p>
    <w:p w14:paraId="5BF055BD" w14:textId="77777777" w:rsidR="003733B4" w:rsidRPr="00EB10EB" w:rsidRDefault="003733B4" w:rsidP="003733B4">
      <w:pPr>
        <w:shd w:val="clear" w:color="auto" w:fill="FFFFFF"/>
        <w:tabs>
          <w:tab w:val="left" w:pos="567"/>
        </w:tabs>
        <w:ind w:firstLine="689"/>
        <w:jc w:val="center"/>
        <w:rPr>
          <w:color w:val="000000"/>
          <w:sz w:val="24"/>
          <w:szCs w:val="24"/>
          <w:shd w:val="clear" w:color="auto" w:fill="FFFFFF"/>
        </w:rPr>
      </w:pPr>
      <w:r w:rsidRPr="00EB10EB">
        <w:rPr>
          <w:b/>
          <w:color w:val="000000"/>
          <w:sz w:val="24"/>
          <w:szCs w:val="24"/>
          <w:shd w:val="clear" w:color="auto" w:fill="FFFFFF"/>
        </w:rPr>
        <w:t>2. Обязательства сторон и расчеты по договору.</w:t>
      </w:r>
    </w:p>
    <w:p w14:paraId="2E16245B" w14:textId="77777777" w:rsidR="00C2098E" w:rsidRPr="00EB10EB" w:rsidRDefault="00C2098E" w:rsidP="00C2098E">
      <w:pPr>
        <w:shd w:val="clear" w:color="auto" w:fill="FFFFFF"/>
        <w:tabs>
          <w:tab w:val="left" w:pos="567"/>
        </w:tabs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 xml:space="preserve">2.1. Сторона 1 обязуется: </w:t>
      </w:r>
    </w:p>
    <w:p w14:paraId="227D71BB" w14:textId="77777777" w:rsidR="00C2098E" w:rsidRPr="00EB10EB" w:rsidRDefault="00C2098E" w:rsidP="00C2098E">
      <w:pPr>
        <w:shd w:val="clear" w:color="auto" w:fill="FFFFFF"/>
        <w:tabs>
          <w:tab w:val="left" w:pos="360"/>
          <w:tab w:val="left" w:pos="567"/>
        </w:tabs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 xml:space="preserve">2.1.1. Организовать работу по строительству жилого дома, указанного в предмете настоящего договора, в соответствии с </w:t>
      </w:r>
      <w:proofErr w:type="spellStart"/>
      <w:r w:rsidRPr="00EB10EB">
        <w:rPr>
          <w:color w:val="000000"/>
          <w:sz w:val="24"/>
          <w:szCs w:val="24"/>
          <w:shd w:val="clear" w:color="auto" w:fill="FFFFFF"/>
        </w:rPr>
        <w:t>проектно</w:t>
      </w:r>
      <w:proofErr w:type="spellEnd"/>
      <w:r w:rsidRPr="00EB10EB">
        <w:rPr>
          <w:color w:val="000000"/>
          <w:sz w:val="24"/>
          <w:szCs w:val="24"/>
          <w:shd w:val="clear" w:color="auto" w:fill="FFFFFF"/>
        </w:rPr>
        <w:t xml:space="preserve"> - сметной документацией с учетом условий настоящего договора.</w:t>
      </w:r>
    </w:p>
    <w:p w14:paraId="4180CF07" w14:textId="4C0B76AC" w:rsidR="00C2098E" w:rsidRPr="00D81361" w:rsidRDefault="00C2098E" w:rsidP="00C2098E">
      <w:pPr>
        <w:shd w:val="clear" w:color="auto" w:fill="FFFFFF"/>
        <w:tabs>
          <w:tab w:val="left" w:pos="360"/>
          <w:tab w:val="left" w:pos="567"/>
        </w:tabs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D81361">
        <w:rPr>
          <w:color w:val="000000"/>
          <w:sz w:val="24"/>
          <w:szCs w:val="24"/>
          <w:shd w:val="clear" w:color="auto" w:fill="FFFFFF"/>
        </w:rPr>
        <w:t>2.1.2. По окончании строительства дома и выполнения Стороной 2 обязательств по финансированию строительства в объеме, определенном в настоящем договоре, передать Стороне 2 по акту приема-передачи квартиру, определенную в предмете настоящего договора, инструкцию по эксплуатации объекта долевого строительства и документы на квартиру в составе и объеме, предусмотренном положениями действующего законодательства РФ.</w:t>
      </w:r>
    </w:p>
    <w:p w14:paraId="6ED48FA1" w14:textId="022C5469" w:rsidR="00C85AE0" w:rsidRPr="00C85AE0" w:rsidRDefault="00C85AE0" w:rsidP="00C2098E">
      <w:pPr>
        <w:shd w:val="clear" w:color="auto" w:fill="FFFFFF"/>
        <w:tabs>
          <w:tab w:val="left" w:pos="360"/>
          <w:tab w:val="left" w:pos="567"/>
        </w:tabs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D81361">
        <w:rPr>
          <w:color w:val="000000"/>
          <w:sz w:val="24"/>
          <w:szCs w:val="24"/>
          <w:shd w:val="clear" w:color="auto" w:fill="FFFFFF"/>
        </w:rPr>
        <w:lastRenderedPageBreak/>
        <w:t xml:space="preserve">Стороны пришли к соглашению, что инструкция по эксплуатации объекта долевого строительства  передается путем  ее размещения в открытом доступе сети интернет на фирменном сайте </w:t>
      </w:r>
      <w:r w:rsidRPr="00D81361">
        <w:rPr>
          <w:rStyle w:val="a5"/>
          <w:rFonts w:eastAsiaTheme="majorEastAsia"/>
          <w:b w:val="0"/>
          <w:bCs w:val="0"/>
          <w:color w:val="000000"/>
          <w:sz w:val="24"/>
          <w:szCs w:val="24"/>
        </w:rPr>
        <w:t>ЗАО СМП «</w:t>
      </w:r>
      <w:proofErr w:type="spellStart"/>
      <w:r w:rsidRPr="00D81361">
        <w:rPr>
          <w:rStyle w:val="a5"/>
          <w:rFonts w:eastAsiaTheme="majorEastAsia"/>
          <w:b w:val="0"/>
          <w:bCs w:val="0"/>
          <w:color w:val="000000"/>
          <w:sz w:val="24"/>
          <w:szCs w:val="24"/>
        </w:rPr>
        <w:t>Электронжилсоцстрой</w:t>
      </w:r>
      <w:proofErr w:type="spellEnd"/>
      <w:r w:rsidRPr="00D81361">
        <w:rPr>
          <w:rStyle w:val="a5"/>
          <w:rFonts w:eastAsiaTheme="majorEastAsia"/>
          <w:b w:val="0"/>
          <w:bCs w:val="0"/>
          <w:color w:val="000000"/>
          <w:sz w:val="24"/>
          <w:szCs w:val="24"/>
        </w:rPr>
        <w:t xml:space="preserve">» - </w:t>
      </w:r>
      <w:proofErr w:type="spellStart"/>
      <w:r w:rsidRPr="00D81361">
        <w:rPr>
          <w:rStyle w:val="a5"/>
          <w:rFonts w:eastAsiaTheme="majorEastAsia"/>
          <w:i/>
          <w:iCs/>
          <w:color w:val="000000"/>
          <w:sz w:val="24"/>
          <w:szCs w:val="24"/>
          <w:lang w:val="en-US"/>
        </w:rPr>
        <w:t>ejss</w:t>
      </w:r>
      <w:proofErr w:type="spellEnd"/>
      <w:r w:rsidRPr="00D81361">
        <w:rPr>
          <w:rStyle w:val="a5"/>
          <w:rFonts w:eastAsiaTheme="majorEastAsia"/>
          <w:i/>
          <w:iCs/>
          <w:color w:val="000000"/>
          <w:sz w:val="24"/>
          <w:szCs w:val="24"/>
        </w:rPr>
        <w:t>.</w:t>
      </w:r>
      <w:proofErr w:type="spellStart"/>
      <w:r w:rsidRPr="00D81361">
        <w:rPr>
          <w:rStyle w:val="a5"/>
          <w:rFonts w:eastAsiaTheme="majorEastAsia"/>
          <w:i/>
          <w:iCs/>
          <w:color w:val="000000"/>
          <w:sz w:val="24"/>
          <w:szCs w:val="24"/>
          <w:lang w:val="en-US"/>
        </w:rPr>
        <w:t>ru</w:t>
      </w:r>
      <w:proofErr w:type="spellEnd"/>
      <w:r w:rsidR="003C38C0" w:rsidRPr="00D81361">
        <w:rPr>
          <w:rStyle w:val="a5"/>
          <w:rFonts w:eastAsiaTheme="majorEastAsia"/>
          <w:i/>
          <w:iCs/>
          <w:color w:val="000000"/>
          <w:sz w:val="24"/>
          <w:szCs w:val="24"/>
        </w:rPr>
        <w:t xml:space="preserve"> </w:t>
      </w:r>
      <w:r w:rsidRPr="00D81361">
        <w:rPr>
          <w:rStyle w:val="a5"/>
          <w:rFonts w:eastAsiaTheme="majorEastAsia"/>
          <w:b w:val="0"/>
          <w:bCs w:val="0"/>
          <w:color w:val="000000"/>
          <w:sz w:val="24"/>
          <w:szCs w:val="24"/>
        </w:rPr>
        <w:t xml:space="preserve"> </w:t>
      </w:r>
      <w:r w:rsidR="003C38C0" w:rsidRPr="00D81361">
        <w:rPr>
          <w:rStyle w:val="a5"/>
          <w:rFonts w:eastAsiaTheme="majorEastAsia"/>
          <w:b w:val="0"/>
          <w:bCs w:val="0"/>
          <w:color w:val="000000"/>
          <w:sz w:val="24"/>
          <w:szCs w:val="24"/>
        </w:rPr>
        <w:t xml:space="preserve"> </w:t>
      </w:r>
      <w:r w:rsidRPr="00D81361">
        <w:rPr>
          <w:rStyle w:val="a5"/>
          <w:rFonts w:eastAsiaTheme="majorEastAsia"/>
          <w:b w:val="0"/>
          <w:bCs w:val="0"/>
          <w:color w:val="000000"/>
          <w:sz w:val="24"/>
          <w:szCs w:val="24"/>
        </w:rPr>
        <w:t>или в бумажном виде по требованию Стороны 2.</w:t>
      </w:r>
    </w:p>
    <w:p w14:paraId="05930CF3" w14:textId="77777777" w:rsidR="00C2098E" w:rsidRPr="00EB10EB" w:rsidRDefault="00C2098E" w:rsidP="00C2098E">
      <w:pPr>
        <w:shd w:val="clear" w:color="auto" w:fill="FFFFFF"/>
        <w:tabs>
          <w:tab w:val="left" w:pos="360"/>
          <w:tab w:val="left" w:pos="567"/>
        </w:tabs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 xml:space="preserve">2.2. Сторона 2 обязуется: </w:t>
      </w:r>
    </w:p>
    <w:p w14:paraId="75646BBD" w14:textId="77777777" w:rsidR="00C2098E" w:rsidRPr="00EB10EB" w:rsidRDefault="00C2098E" w:rsidP="00C2098E">
      <w:pPr>
        <w:shd w:val="clear" w:color="auto" w:fill="FFFFFF"/>
        <w:tabs>
          <w:tab w:val="left" w:pos="567"/>
        </w:tabs>
        <w:spacing w:line="200" w:lineRule="atLeast"/>
        <w:ind w:firstLine="689"/>
        <w:jc w:val="both"/>
        <w:rPr>
          <w:rStyle w:val="FontStyle13"/>
          <w:b w:val="0"/>
          <w:bCs w:val="0"/>
          <w:i w:val="0"/>
          <w:iCs w:val="0"/>
          <w:sz w:val="24"/>
          <w:szCs w:val="24"/>
        </w:rPr>
      </w:pPr>
      <w:r w:rsidRPr="00EB10EB">
        <w:rPr>
          <w:color w:val="000000"/>
          <w:sz w:val="24"/>
          <w:szCs w:val="24"/>
          <w:shd w:val="clear" w:color="auto" w:fill="FFFFFF"/>
        </w:rPr>
        <w:t>2.2.1. Обеспечить финансирование строительства жилого дома на следующих условиях:</w:t>
      </w:r>
    </w:p>
    <w:p w14:paraId="28862AF9" w14:textId="77777777" w:rsidR="00C2098E" w:rsidRPr="00EB10EB" w:rsidRDefault="00C2098E" w:rsidP="00C2098E">
      <w:pPr>
        <w:shd w:val="clear" w:color="auto" w:fill="FFFFFF"/>
        <w:spacing w:line="200" w:lineRule="atLeast"/>
        <w:ind w:firstLine="689"/>
        <w:jc w:val="both"/>
        <w:rPr>
          <w:sz w:val="24"/>
          <w:szCs w:val="24"/>
        </w:rPr>
      </w:pPr>
      <w:r w:rsidRPr="00EB10EB">
        <w:rPr>
          <w:rStyle w:val="FontStyle13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Оплата цены Договора, указанной в п. 1.2., </w:t>
      </w:r>
      <w:r w:rsidRPr="00EB10EB">
        <w:rPr>
          <w:color w:val="000000"/>
          <w:sz w:val="24"/>
          <w:szCs w:val="24"/>
          <w:shd w:val="clear" w:color="auto" w:fill="FFFFFF"/>
        </w:rPr>
        <w:t xml:space="preserve">осуществляется путем внесения денежных средств (депонируемая сумма) в срок не </w:t>
      </w:r>
      <w:r w:rsidRPr="00075769">
        <w:rPr>
          <w:color w:val="000000"/>
          <w:sz w:val="24"/>
          <w:szCs w:val="24"/>
          <w:shd w:val="clear" w:color="auto" w:fill="FFFFFF"/>
        </w:rPr>
        <w:t xml:space="preserve">позднее </w:t>
      </w:r>
      <w:r w:rsidR="00966E34" w:rsidRPr="00075769">
        <w:rPr>
          <w:rStyle w:val="FontStyle13"/>
          <w:b w:val="0"/>
          <w:i w:val="0"/>
          <w:sz w:val="24"/>
          <w:szCs w:val="24"/>
        </w:rPr>
        <w:t>10 (Десяти)</w:t>
      </w:r>
      <w:r w:rsidR="00966E34" w:rsidRPr="00354B5E">
        <w:rPr>
          <w:rStyle w:val="FontStyle13"/>
          <w:b w:val="0"/>
          <w:i w:val="0"/>
        </w:rPr>
        <w:t xml:space="preserve"> </w:t>
      </w:r>
      <w:r w:rsidRPr="00DA0F3F">
        <w:rPr>
          <w:color w:val="000000"/>
          <w:sz w:val="24"/>
          <w:szCs w:val="24"/>
          <w:shd w:val="clear" w:color="auto" w:fill="FFFFFF"/>
        </w:rPr>
        <w:t xml:space="preserve">рабочих дней после регистрации Договора в </w:t>
      </w:r>
      <w:r w:rsidRPr="00DA0F3F">
        <w:rPr>
          <w:sz w:val="24"/>
          <w:szCs w:val="24"/>
          <w:lang w:eastAsia="ru-RU"/>
        </w:rPr>
        <w:t>Управлении Федеральной службы государственной регистрации, кадастра и картографии по Воронежской области</w:t>
      </w:r>
      <w:r w:rsidRPr="00DA0F3F">
        <w:rPr>
          <w:color w:val="000000"/>
          <w:sz w:val="24"/>
          <w:szCs w:val="24"/>
          <w:shd w:val="clear" w:color="auto" w:fill="FFFFFF"/>
        </w:rPr>
        <w:t xml:space="preserve"> </w:t>
      </w:r>
      <w:r w:rsidRPr="00EB10EB">
        <w:rPr>
          <w:color w:val="000000"/>
          <w:sz w:val="24"/>
          <w:szCs w:val="24"/>
          <w:shd w:val="clear" w:color="auto" w:fill="FFFFFF"/>
        </w:rPr>
        <w:t xml:space="preserve">на счет </w:t>
      </w:r>
      <w:proofErr w:type="spellStart"/>
      <w:r w:rsidRPr="00EB10EB">
        <w:rPr>
          <w:color w:val="000000"/>
          <w:sz w:val="24"/>
          <w:szCs w:val="24"/>
          <w:shd w:val="clear" w:color="auto" w:fill="FFFFFF"/>
        </w:rPr>
        <w:t>эскроу</w:t>
      </w:r>
      <w:proofErr w:type="spellEnd"/>
      <w:r w:rsidRPr="00EB10EB">
        <w:rPr>
          <w:color w:val="000000"/>
          <w:sz w:val="24"/>
          <w:szCs w:val="24"/>
          <w:shd w:val="clear" w:color="auto" w:fill="FFFFFF"/>
        </w:rPr>
        <w:t>, открытый в ПАО Сбербанк (далее Банк).</w:t>
      </w:r>
    </w:p>
    <w:p w14:paraId="3E2B48EE" w14:textId="77777777" w:rsidR="00C2098E" w:rsidRPr="00EB10EB" w:rsidRDefault="00C2098E" w:rsidP="00C2098E">
      <w:pPr>
        <w:shd w:val="clear" w:color="auto" w:fill="FFFFFF"/>
        <w:spacing w:line="200" w:lineRule="atLeast"/>
        <w:ind w:firstLine="689"/>
        <w:jc w:val="both"/>
        <w:rPr>
          <w:rStyle w:val="FontStyle13"/>
          <w:b w:val="0"/>
          <w:bCs w:val="0"/>
          <w:i w:val="0"/>
          <w:iCs w:val="0"/>
          <w:sz w:val="24"/>
          <w:szCs w:val="24"/>
        </w:rPr>
      </w:pPr>
      <w:r w:rsidRPr="00EB10EB">
        <w:rPr>
          <w:rStyle w:val="FontStyle13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Информация о Банке, в котором подлежит открытию счет </w:t>
      </w:r>
      <w:proofErr w:type="spellStart"/>
      <w:r w:rsidRPr="00EB10EB">
        <w:rPr>
          <w:rStyle w:val="FontStyle13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эскроу</w:t>
      </w:r>
      <w:proofErr w:type="spellEnd"/>
      <w:r w:rsidRPr="00EB10EB">
        <w:rPr>
          <w:rStyle w:val="FontStyle13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:</w:t>
      </w:r>
    </w:p>
    <w:p w14:paraId="1D99AE53" w14:textId="77777777" w:rsidR="00C2098E" w:rsidRPr="00EB10EB" w:rsidRDefault="00C2098E" w:rsidP="00C2098E">
      <w:pPr>
        <w:shd w:val="clear" w:color="auto" w:fill="FFFFFF"/>
        <w:spacing w:line="200" w:lineRule="atLeast"/>
        <w:ind w:firstLine="689"/>
        <w:jc w:val="both"/>
        <w:rPr>
          <w:sz w:val="24"/>
          <w:szCs w:val="24"/>
        </w:rPr>
      </w:pPr>
      <w:r w:rsidRPr="00EB10EB">
        <w:rPr>
          <w:color w:val="000000"/>
          <w:sz w:val="24"/>
          <w:szCs w:val="24"/>
          <w:shd w:val="clear" w:color="auto" w:fill="FFFFFF"/>
        </w:rPr>
        <w:t>Наименование: Публичное акционерное общество «Сбербанк России» (ПАО Сбербанк)</w:t>
      </w:r>
    </w:p>
    <w:p w14:paraId="2BC17427" w14:textId="77777777" w:rsidR="00C2098E" w:rsidRPr="00EB10EB" w:rsidRDefault="00C2098E" w:rsidP="00C2098E">
      <w:pPr>
        <w:shd w:val="clear" w:color="auto" w:fill="FFFFFF"/>
        <w:spacing w:line="200" w:lineRule="atLeast"/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 xml:space="preserve">Место нахождения Банка: Российская Федерация, г. Москва </w:t>
      </w:r>
    </w:p>
    <w:p w14:paraId="3791D961" w14:textId="77777777" w:rsidR="00C2098E" w:rsidRPr="00EB10EB" w:rsidRDefault="00C2098E" w:rsidP="00C2098E">
      <w:pPr>
        <w:shd w:val="clear" w:color="auto" w:fill="FFFFFF"/>
        <w:spacing w:line="200" w:lineRule="atLeast"/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>Адрес: 117997, Москва, ул. Вавилова, 19</w:t>
      </w:r>
    </w:p>
    <w:p w14:paraId="714D3693" w14:textId="77777777" w:rsidR="00C2098E" w:rsidRPr="00EB10EB" w:rsidRDefault="00C2098E" w:rsidP="00C2098E">
      <w:pPr>
        <w:shd w:val="clear" w:color="auto" w:fill="FFFFFF"/>
        <w:spacing w:line="200" w:lineRule="atLeast"/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>Почтовый адрес: 394018, г. Воронеж, ул. 9 Января, дом 28</w:t>
      </w:r>
    </w:p>
    <w:p w14:paraId="3A33AB86" w14:textId="77777777" w:rsidR="00C2098E" w:rsidRPr="00EB10EB" w:rsidRDefault="00C2098E" w:rsidP="00C2098E">
      <w:pPr>
        <w:shd w:val="clear" w:color="auto" w:fill="FFFFFF"/>
        <w:spacing w:line="200" w:lineRule="atLeast"/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>ИНН 7707083893, ОГРН 1027700132195, КПП 773601001, ОКПО 00032537</w:t>
      </w:r>
    </w:p>
    <w:p w14:paraId="6B4812E9" w14:textId="77777777" w:rsidR="00C2098E" w:rsidRPr="00EB10EB" w:rsidRDefault="00C2098E" w:rsidP="00C2098E">
      <w:pPr>
        <w:shd w:val="clear" w:color="auto" w:fill="FFFFFF"/>
        <w:spacing w:line="200" w:lineRule="atLeast"/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>Корреспондентский счет 30101810600000000681, открыт в подразделении: Отделение по Воронежской области Главного управления Центрального банка Российской Федерации по Центральному федеральному округу, БИК 042007681</w:t>
      </w:r>
    </w:p>
    <w:p w14:paraId="470A6FAD" w14:textId="77777777" w:rsidR="00C2098E" w:rsidRPr="00EB10EB" w:rsidRDefault="00C2098E" w:rsidP="00C2098E">
      <w:pPr>
        <w:shd w:val="clear" w:color="auto" w:fill="FFFFFF"/>
        <w:spacing w:line="200" w:lineRule="atLeast"/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 xml:space="preserve">тел. </w:t>
      </w:r>
      <w:r w:rsidRPr="00EB10EB">
        <w:rPr>
          <w:sz w:val="24"/>
          <w:szCs w:val="24"/>
        </w:rPr>
        <w:t>8-800-707-00-70 доб. 60992851</w:t>
      </w:r>
    </w:p>
    <w:p w14:paraId="766B2393" w14:textId="77777777" w:rsidR="00C2098E" w:rsidRPr="00EB10EB" w:rsidRDefault="00C2098E" w:rsidP="00C2098E">
      <w:pPr>
        <w:shd w:val="clear" w:color="auto" w:fill="FFFFFF"/>
        <w:spacing w:line="200" w:lineRule="atLeast"/>
        <w:ind w:firstLine="689"/>
        <w:jc w:val="both"/>
        <w:rPr>
          <w:rStyle w:val="a3"/>
          <w:sz w:val="24"/>
          <w:szCs w:val="24"/>
        </w:rPr>
      </w:pPr>
      <w:r w:rsidRPr="00EB10EB">
        <w:rPr>
          <w:color w:val="000000"/>
          <w:sz w:val="24"/>
          <w:szCs w:val="24"/>
          <w:shd w:val="clear" w:color="auto" w:fill="FFFFFF"/>
        </w:rPr>
        <w:t xml:space="preserve">эл. почта </w:t>
      </w:r>
      <w:hyperlink r:id="rId7" w:history="1">
        <w:r w:rsidRPr="00EB10EB">
          <w:rPr>
            <w:rStyle w:val="a3"/>
            <w:sz w:val="24"/>
            <w:szCs w:val="24"/>
            <w:lang w:val="en-US"/>
          </w:rPr>
          <w:t>Escrow</w:t>
        </w:r>
        <w:r w:rsidRPr="00EB10EB">
          <w:rPr>
            <w:rStyle w:val="a3"/>
            <w:sz w:val="24"/>
            <w:szCs w:val="24"/>
          </w:rPr>
          <w:t>_</w:t>
        </w:r>
        <w:r w:rsidRPr="00EB10EB">
          <w:rPr>
            <w:rStyle w:val="a3"/>
            <w:sz w:val="24"/>
            <w:szCs w:val="24"/>
            <w:lang w:val="en-US"/>
          </w:rPr>
          <w:t>Sberbank</w:t>
        </w:r>
        <w:r w:rsidRPr="00EB10EB">
          <w:rPr>
            <w:rStyle w:val="a3"/>
            <w:sz w:val="24"/>
            <w:szCs w:val="24"/>
          </w:rPr>
          <w:t>@</w:t>
        </w:r>
        <w:r w:rsidRPr="00EB10EB">
          <w:rPr>
            <w:rStyle w:val="a3"/>
            <w:sz w:val="24"/>
            <w:szCs w:val="24"/>
            <w:lang w:val="en-US"/>
          </w:rPr>
          <w:t>sberbank</w:t>
        </w:r>
        <w:r w:rsidRPr="00EB10EB">
          <w:rPr>
            <w:rStyle w:val="a3"/>
            <w:sz w:val="24"/>
            <w:szCs w:val="24"/>
          </w:rPr>
          <w:t>.</w:t>
        </w:r>
        <w:proofErr w:type="spellStart"/>
        <w:r w:rsidRPr="00EB10E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14:paraId="0740B58B" w14:textId="49440CFD" w:rsidR="00C2098E" w:rsidRPr="00EB10EB" w:rsidRDefault="00C2098E" w:rsidP="00C2098E">
      <w:pPr>
        <w:shd w:val="clear" w:color="auto" w:fill="FFFFFF"/>
        <w:spacing w:line="200" w:lineRule="atLeast"/>
        <w:ind w:firstLine="689"/>
        <w:jc w:val="both"/>
        <w:rPr>
          <w:rStyle w:val="a3"/>
          <w:sz w:val="24"/>
          <w:szCs w:val="24"/>
        </w:rPr>
      </w:pPr>
      <w:r w:rsidRPr="00EB10EB">
        <w:rPr>
          <w:rStyle w:val="a3"/>
          <w:sz w:val="24"/>
          <w:szCs w:val="24"/>
        </w:rPr>
        <w:t xml:space="preserve">Сторона 2- Депонент </w:t>
      </w:r>
      <w:r w:rsidR="00966445">
        <w:rPr>
          <w:rStyle w:val="a3"/>
          <w:sz w:val="24"/>
          <w:szCs w:val="24"/>
        </w:rPr>
        <w:t>–</w:t>
      </w:r>
      <w:r w:rsidRPr="00EB10EB">
        <w:rPr>
          <w:rStyle w:val="a3"/>
          <w:sz w:val="24"/>
          <w:szCs w:val="24"/>
        </w:rPr>
        <w:t xml:space="preserve"> </w:t>
      </w:r>
      <w:r w:rsidR="004C7463">
        <w:rPr>
          <w:b/>
          <w:sz w:val="24"/>
          <w:szCs w:val="24"/>
        </w:rPr>
        <w:t>_________________________</w:t>
      </w:r>
    </w:p>
    <w:p w14:paraId="588141C7" w14:textId="77777777" w:rsidR="00C2098E" w:rsidRPr="00002CFB" w:rsidRDefault="00C2098E" w:rsidP="00C2098E">
      <w:pPr>
        <w:shd w:val="clear" w:color="auto" w:fill="FFFFFF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          Сторона 2</w:t>
      </w:r>
      <w:r w:rsidRPr="00EB10EB">
        <w:rPr>
          <w:color w:val="212121"/>
          <w:sz w:val="24"/>
          <w:szCs w:val="24"/>
        </w:rPr>
        <w:t xml:space="preserve">  обязуется внести денежные средства в счет уплаты цены настоящего Договора участия в долевом строительстве на специальный </w:t>
      </w:r>
      <w:proofErr w:type="spellStart"/>
      <w:r w:rsidRPr="00EB10EB">
        <w:rPr>
          <w:color w:val="212121"/>
          <w:sz w:val="24"/>
          <w:szCs w:val="24"/>
        </w:rPr>
        <w:t>эскроу</w:t>
      </w:r>
      <w:proofErr w:type="spellEnd"/>
      <w:r w:rsidRPr="00EB10EB">
        <w:rPr>
          <w:color w:val="212121"/>
          <w:sz w:val="24"/>
          <w:szCs w:val="24"/>
        </w:rPr>
        <w:t>-счет, открываемый в ПАО Сбербанк (</w:t>
      </w:r>
      <w:proofErr w:type="spellStart"/>
      <w:r w:rsidRPr="00EB10EB">
        <w:rPr>
          <w:color w:val="212121"/>
          <w:sz w:val="24"/>
          <w:szCs w:val="24"/>
        </w:rPr>
        <w:t>Эскроу</w:t>
      </w:r>
      <w:proofErr w:type="spellEnd"/>
      <w:r w:rsidRPr="00EB10EB">
        <w:rPr>
          <w:color w:val="212121"/>
          <w:sz w:val="24"/>
          <w:szCs w:val="24"/>
        </w:rPr>
        <w:t xml:space="preserve">-агент) для учета и блокирования денежных средств, полученных </w:t>
      </w:r>
      <w:proofErr w:type="spellStart"/>
      <w:r w:rsidRPr="00EB10EB">
        <w:rPr>
          <w:color w:val="212121"/>
          <w:sz w:val="24"/>
          <w:szCs w:val="24"/>
        </w:rPr>
        <w:t>Эскроу</w:t>
      </w:r>
      <w:proofErr w:type="spellEnd"/>
      <w:r w:rsidRPr="00EB10EB">
        <w:rPr>
          <w:color w:val="212121"/>
          <w:sz w:val="24"/>
          <w:szCs w:val="24"/>
        </w:rPr>
        <w:t xml:space="preserve">-агентом от являющегося владельцем счета </w:t>
      </w:r>
      <w:r>
        <w:rPr>
          <w:color w:val="212121"/>
          <w:sz w:val="24"/>
          <w:szCs w:val="24"/>
        </w:rPr>
        <w:t>Стороны 2</w:t>
      </w:r>
      <w:r w:rsidRPr="00EB10EB">
        <w:rPr>
          <w:color w:val="212121"/>
          <w:sz w:val="24"/>
          <w:szCs w:val="24"/>
        </w:rPr>
        <w:t xml:space="preserve"> (Депонента) в счет уплаты цены договора участия в долевом строительстве, в целях их дальнейшего перечисления </w:t>
      </w:r>
      <w:r>
        <w:rPr>
          <w:color w:val="212121"/>
          <w:sz w:val="24"/>
          <w:szCs w:val="24"/>
        </w:rPr>
        <w:t>Стороне 1</w:t>
      </w:r>
      <w:r w:rsidRPr="00EB10EB">
        <w:rPr>
          <w:color w:val="212121"/>
          <w:sz w:val="24"/>
          <w:szCs w:val="24"/>
        </w:rPr>
        <w:t xml:space="preserve"> (Бенефициару) при возникновении условий, предусмотренных Федеральным законом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 договором счета </w:t>
      </w:r>
      <w:proofErr w:type="spellStart"/>
      <w:r w:rsidRPr="00EB10EB">
        <w:rPr>
          <w:color w:val="212121"/>
          <w:sz w:val="24"/>
          <w:szCs w:val="24"/>
        </w:rPr>
        <w:t>эскроу</w:t>
      </w:r>
      <w:proofErr w:type="spellEnd"/>
      <w:r w:rsidRPr="00EB10EB">
        <w:rPr>
          <w:color w:val="212121"/>
          <w:sz w:val="24"/>
          <w:szCs w:val="24"/>
        </w:rPr>
        <w:t xml:space="preserve">, заключенным между Бенефициаром, Депонентом и </w:t>
      </w:r>
      <w:proofErr w:type="spellStart"/>
      <w:r w:rsidRPr="00EB10EB">
        <w:rPr>
          <w:color w:val="212121"/>
          <w:sz w:val="24"/>
          <w:szCs w:val="24"/>
        </w:rPr>
        <w:t>Эскроу</w:t>
      </w:r>
      <w:proofErr w:type="spellEnd"/>
      <w:r w:rsidRPr="00EB10EB">
        <w:rPr>
          <w:color w:val="212121"/>
          <w:sz w:val="24"/>
          <w:szCs w:val="24"/>
        </w:rPr>
        <w:t>-агентом</w:t>
      </w:r>
      <w:r w:rsidRPr="00002CFB">
        <w:rPr>
          <w:color w:val="212121"/>
          <w:sz w:val="24"/>
          <w:szCs w:val="24"/>
        </w:rPr>
        <w:t>, с учетом следующего:</w:t>
      </w:r>
    </w:p>
    <w:p w14:paraId="71C5568B" w14:textId="77777777" w:rsidR="00C2098E" w:rsidRPr="00002CFB" w:rsidRDefault="00C2098E" w:rsidP="00C2098E">
      <w:pPr>
        <w:shd w:val="clear" w:color="auto" w:fill="FFFFFF"/>
        <w:ind w:firstLine="426"/>
        <w:jc w:val="both"/>
        <w:rPr>
          <w:color w:val="212121"/>
          <w:sz w:val="24"/>
          <w:szCs w:val="24"/>
        </w:rPr>
      </w:pPr>
      <w:proofErr w:type="spellStart"/>
      <w:r w:rsidRPr="00002CFB">
        <w:rPr>
          <w:color w:val="212121"/>
          <w:sz w:val="24"/>
          <w:szCs w:val="24"/>
        </w:rPr>
        <w:t>Эскроу</w:t>
      </w:r>
      <w:proofErr w:type="spellEnd"/>
      <w:r w:rsidRPr="00002CFB">
        <w:rPr>
          <w:color w:val="212121"/>
          <w:sz w:val="24"/>
          <w:szCs w:val="24"/>
        </w:rPr>
        <w:t>-агент: Публичное акционерное общество «Сбербанк России» (сокращенное наименование ПАО Сбербанк)</w:t>
      </w:r>
    </w:p>
    <w:p w14:paraId="3A95F7E0" w14:textId="77777777" w:rsidR="00C2098E" w:rsidRPr="00002CFB" w:rsidRDefault="00C2098E" w:rsidP="00C2098E">
      <w:pPr>
        <w:shd w:val="clear" w:color="auto" w:fill="FFFFFF"/>
        <w:jc w:val="both"/>
        <w:rPr>
          <w:rStyle w:val="a5"/>
          <w:rFonts w:eastAsiaTheme="majorEastAsia"/>
          <w:color w:val="000000"/>
          <w:sz w:val="24"/>
          <w:szCs w:val="24"/>
        </w:rPr>
      </w:pPr>
      <w:proofErr w:type="spellStart"/>
      <w:proofErr w:type="gramStart"/>
      <w:r w:rsidRPr="00002CFB">
        <w:rPr>
          <w:color w:val="212121"/>
          <w:sz w:val="24"/>
          <w:szCs w:val="24"/>
        </w:rPr>
        <w:t>Бенефициар:</w:t>
      </w:r>
      <w:r w:rsidRPr="00002CFB">
        <w:rPr>
          <w:b/>
          <w:color w:val="212121"/>
          <w:sz w:val="24"/>
          <w:szCs w:val="24"/>
        </w:rPr>
        <w:t>ЗАО</w:t>
      </w:r>
      <w:proofErr w:type="spellEnd"/>
      <w:proofErr w:type="gramEnd"/>
      <w:r w:rsidRPr="00002CFB">
        <w:rPr>
          <w:b/>
          <w:color w:val="212121"/>
          <w:sz w:val="24"/>
          <w:szCs w:val="24"/>
        </w:rPr>
        <w:t xml:space="preserve"> </w:t>
      </w:r>
      <w:proofErr w:type="spellStart"/>
      <w:r w:rsidRPr="00002CFB">
        <w:rPr>
          <w:b/>
          <w:color w:val="212121"/>
          <w:sz w:val="24"/>
          <w:szCs w:val="24"/>
        </w:rPr>
        <w:t>СМП</w:t>
      </w:r>
      <w:r w:rsidRPr="00002CFB">
        <w:rPr>
          <w:rStyle w:val="a5"/>
          <w:rFonts w:eastAsiaTheme="majorEastAsia"/>
          <w:color w:val="000000"/>
          <w:sz w:val="24"/>
          <w:szCs w:val="24"/>
        </w:rPr>
        <w:t>«Электронжилсоцстрой</w:t>
      </w:r>
      <w:proofErr w:type="spellEnd"/>
      <w:r w:rsidRPr="00002CFB">
        <w:rPr>
          <w:rStyle w:val="a5"/>
          <w:rFonts w:eastAsiaTheme="majorEastAsia"/>
          <w:color w:val="000000"/>
          <w:sz w:val="24"/>
          <w:szCs w:val="24"/>
        </w:rPr>
        <w:t>»</w:t>
      </w:r>
    </w:p>
    <w:p w14:paraId="3BE0D731" w14:textId="2730FBC0" w:rsidR="00146B43" w:rsidRPr="004C7463" w:rsidRDefault="00C2098E" w:rsidP="004C7463">
      <w:pPr>
        <w:tabs>
          <w:tab w:val="left" w:pos="567"/>
        </w:tabs>
        <w:ind w:firstLine="426"/>
        <w:jc w:val="both"/>
        <w:rPr>
          <w:b/>
          <w:sz w:val="24"/>
          <w:szCs w:val="24"/>
        </w:rPr>
      </w:pPr>
      <w:r w:rsidRPr="00002CFB">
        <w:rPr>
          <w:color w:val="212121"/>
          <w:sz w:val="24"/>
          <w:szCs w:val="24"/>
        </w:rPr>
        <w:t>Депонируемая</w:t>
      </w:r>
      <w:r w:rsidR="004C7463">
        <w:rPr>
          <w:color w:val="212121"/>
          <w:sz w:val="24"/>
          <w:szCs w:val="24"/>
        </w:rPr>
        <w:t> </w:t>
      </w:r>
      <w:r w:rsidRPr="00002CFB">
        <w:rPr>
          <w:color w:val="212121"/>
          <w:sz w:val="24"/>
          <w:szCs w:val="24"/>
        </w:rPr>
        <w:t>сумма:</w:t>
      </w:r>
      <w:r w:rsidR="004C7463">
        <w:rPr>
          <w:color w:val="212121"/>
          <w:sz w:val="24"/>
          <w:szCs w:val="24"/>
        </w:rPr>
        <w:t> </w:t>
      </w:r>
      <w:r w:rsidR="004C7463">
        <w:rPr>
          <w:b/>
          <w:sz w:val="24"/>
          <w:szCs w:val="24"/>
        </w:rPr>
        <w:t>____________ </w:t>
      </w:r>
      <w:r w:rsidR="00AB285D" w:rsidRPr="00966445">
        <w:rPr>
          <w:b/>
          <w:sz w:val="24"/>
          <w:szCs w:val="24"/>
        </w:rPr>
        <w:t>(</w:t>
      </w:r>
      <w:r w:rsidR="004C7463">
        <w:rPr>
          <w:b/>
          <w:sz w:val="24"/>
          <w:szCs w:val="24"/>
        </w:rPr>
        <w:t>_________________________</w:t>
      </w:r>
      <w:r w:rsidR="00AB285D" w:rsidRPr="00966445">
        <w:rPr>
          <w:b/>
          <w:sz w:val="24"/>
          <w:szCs w:val="24"/>
        </w:rPr>
        <w:t>) рублей 00 копеек</w:t>
      </w:r>
      <w:r w:rsidR="00146B43" w:rsidRPr="00966445">
        <w:rPr>
          <w:sz w:val="24"/>
          <w:szCs w:val="24"/>
        </w:rPr>
        <w:t>.</w:t>
      </w:r>
    </w:p>
    <w:p w14:paraId="5D8F2D6E" w14:textId="3BAC48E5" w:rsidR="00C2098E" w:rsidRDefault="00C2098E" w:rsidP="00146B43">
      <w:pPr>
        <w:tabs>
          <w:tab w:val="left" w:pos="567"/>
        </w:tabs>
        <w:ind w:firstLine="426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 xml:space="preserve">Обязанность Стороны 2 по уплате цены Договора считается исполненной с момента поступления денежных средств на открытый в Банке счет </w:t>
      </w:r>
      <w:proofErr w:type="spellStart"/>
      <w:r w:rsidRPr="00EB10EB">
        <w:rPr>
          <w:color w:val="000000"/>
          <w:sz w:val="24"/>
          <w:szCs w:val="24"/>
          <w:shd w:val="clear" w:color="auto" w:fill="FFFFFF"/>
        </w:rPr>
        <w:t>эскроу</w:t>
      </w:r>
      <w:proofErr w:type="spellEnd"/>
      <w:r w:rsidRPr="00EB10EB">
        <w:rPr>
          <w:color w:val="000000"/>
          <w:sz w:val="24"/>
          <w:szCs w:val="24"/>
          <w:shd w:val="clear" w:color="auto" w:fill="FFFFFF"/>
        </w:rPr>
        <w:t xml:space="preserve">. </w:t>
      </w:r>
    </w:p>
    <w:p w14:paraId="1F3237C1" w14:textId="1D742A5B" w:rsidR="002F51A3" w:rsidRPr="003E2743" w:rsidRDefault="002F51A3" w:rsidP="003E2743">
      <w:pPr>
        <w:shd w:val="clear" w:color="auto" w:fill="FFFFFF"/>
        <w:tabs>
          <w:tab w:val="left" w:pos="0"/>
          <w:tab w:val="left" w:pos="567"/>
        </w:tabs>
        <w:ind w:firstLine="689"/>
        <w:jc w:val="both"/>
        <w:rPr>
          <w:color w:val="FF0000"/>
          <w:sz w:val="24"/>
          <w:szCs w:val="24"/>
          <w:shd w:val="clear" w:color="auto" w:fill="FFFFFF"/>
        </w:rPr>
      </w:pPr>
      <w:r w:rsidRPr="008577AD">
        <w:rPr>
          <w:sz w:val="24"/>
          <w:szCs w:val="24"/>
          <w:shd w:val="clear" w:color="auto" w:fill="FFFFFF"/>
        </w:rPr>
        <w:t xml:space="preserve">2.2.2. </w:t>
      </w:r>
      <w:r w:rsidR="003E2743" w:rsidRPr="00D81361">
        <w:rPr>
          <w:sz w:val="24"/>
          <w:szCs w:val="24"/>
          <w:shd w:val="clear" w:color="auto" w:fill="FFFFFF"/>
        </w:rPr>
        <w:t>Сторона 2 обязуется в</w:t>
      </w:r>
      <w:r w:rsidRPr="00D81361">
        <w:rPr>
          <w:sz w:val="24"/>
          <w:szCs w:val="24"/>
          <w:shd w:val="clear" w:color="auto" w:fill="FFFFFF"/>
        </w:rPr>
        <w:t xml:space="preserve"> </w:t>
      </w:r>
      <w:r w:rsidRPr="00D81361">
        <w:rPr>
          <w:color w:val="000000"/>
          <w:sz w:val="24"/>
          <w:szCs w:val="24"/>
          <w:shd w:val="clear" w:color="auto" w:fill="FFFFFF"/>
        </w:rPr>
        <w:t xml:space="preserve">срок, установленный п. 4.7.  настоящего договора, принять квартиру по акту приема-передачи, для чего прибыть в </w:t>
      </w:r>
      <w:r w:rsidRPr="00D81361">
        <w:rPr>
          <w:rStyle w:val="a5"/>
          <w:rFonts w:eastAsiaTheme="majorEastAsia"/>
          <w:color w:val="000000"/>
          <w:sz w:val="24"/>
          <w:szCs w:val="24"/>
        </w:rPr>
        <w:t>ЗАО СМП «</w:t>
      </w:r>
      <w:proofErr w:type="spellStart"/>
      <w:r w:rsidRPr="00D81361">
        <w:rPr>
          <w:rStyle w:val="a5"/>
          <w:rFonts w:eastAsiaTheme="majorEastAsia"/>
          <w:color w:val="000000"/>
          <w:sz w:val="24"/>
          <w:szCs w:val="24"/>
        </w:rPr>
        <w:t>Электронжилсоцстрой</w:t>
      </w:r>
      <w:proofErr w:type="spellEnd"/>
      <w:r w:rsidRPr="00D81361">
        <w:rPr>
          <w:rStyle w:val="a5"/>
          <w:rFonts w:eastAsiaTheme="majorEastAsia"/>
          <w:color w:val="000000"/>
          <w:sz w:val="24"/>
          <w:szCs w:val="24"/>
        </w:rPr>
        <w:t>»</w:t>
      </w:r>
      <w:r w:rsidRPr="00D81361">
        <w:rPr>
          <w:color w:val="000000"/>
          <w:sz w:val="24"/>
          <w:szCs w:val="24"/>
          <w:shd w:val="clear" w:color="auto" w:fill="FFFFFF"/>
        </w:rPr>
        <w:t>. При себе необходимо иметь паспорт, подлинники настоящего зарегистрированного договора (экземпляр Стороны 2), зарегистрированного соглашения об уступке прав требования (при наличии), документа об оплате (для юридических лиц - акта сверки взаимных расчетов и справки об отсутствии финансовых претензий).</w:t>
      </w:r>
    </w:p>
    <w:p w14:paraId="6491A095" w14:textId="77777777" w:rsidR="002F51A3" w:rsidRPr="00EB10EB" w:rsidRDefault="002F51A3" w:rsidP="002F51A3">
      <w:pPr>
        <w:shd w:val="clear" w:color="auto" w:fill="FFFFFF"/>
        <w:tabs>
          <w:tab w:val="left" w:pos="0"/>
          <w:tab w:val="left" w:pos="567"/>
        </w:tabs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>Сторона-2 обязана принять по акту приема-передачи квартиру у Стороны-1 в течение 14 (четырнадцать) рабочих дней с момента, указанного в сообщении. В случае уклонения Стороны-2 от принятия квартиры в установленный срок или при отказе от принятия квартиры (за исключением случая, указанного в ч. 5 ст. 8 Федерального закона № 214-ФЗ), Сторона-1 по истечении 10 (десяти) рабочих дней, с планируемой даты окончания приемки квартиры, определенной в соответствии с настоящим пунктом,  вправе составить односторонний акт который направляется Стороне-2</w:t>
      </w:r>
      <w:r w:rsidRPr="00557186">
        <w:rPr>
          <w:color w:val="000000"/>
          <w:sz w:val="24"/>
          <w:szCs w:val="24"/>
          <w:shd w:val="clear" w:color="auto" w:fill="FFFFFF"/>
        </w:rPr>
        <w:t>. При этом риск случайной гибели квартиры признается перешедшим к Стороне-2 со дня составления указанного в настоящем пункте договора акта.</w:t>
      </w:r>
    </w:p>
    <w:p w14:paraId="41CA5A2E" w14:textId="77777777" w:rsidR="002F51A3" w:rsidRPr="00EB10EB" w:rsidRDefault="002F51A3" w:rsidP="002F51A3">
      <w:pPr>
        <w:shd w:val="clear" w:color="auto" w:fill="FFFFFF"/>
        <w:tabs>
          <w:tab w:val="left" w:pos="0"/>
          <w:tab w:val="left" w:pos="567"/>
        </w:tabs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 xml:space="preserve">2.2.3. Сторона 2 обязуется известить Сторону 1 об обнаруженных недостатках квартиры. Явные недостатки выявляются при осмотре квартиры и обязательно должны быть отражены до </w:t>
      </w:r>
      <w:r w:rsidRPr="00EB10EB">
        <w:rPr>
          <w:color w:val="000000"/>
          <w:sz w:val="24"/>
          <w:szCs w:val="24"/>
          <w:shd w:val="clear" w:color="auto" w:fill="FFFFFF"/>
        </w:rPr>
        <w:lastRenderedPageBreak/>
        <w:t xml:space="preserve">подписания акта приема-передачи квартиры. В случае не уведомления Стороны 1 об обнаруженных явных недостатках, Сторона 2 не вправе в дальнейшем предъявлять требования об их устранении. </w:t>
      </w:r>
    </w:p>
    <w:p w14:paraId="1823AD4A" w14:textId="2A9A9709" w:rsidR="004F7BFA" w:rsidRPr="00EB10EB" w:rsidRDefault="002F51A3" w:rsidP="003E2743">
      <w:pPr>
        <w:shd w:val="clear" w:color="auto" w:fill="FFFFFF"/>
        <w:tabs>
          <w:tab w:val="left" w:pos="567"/>
        </w:tabs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5E464E">
        <w:rPr>
          <w:color w:val="000000"/>
          <w:sz w:val="24"/>
          <w:szCs w:val="24"/>
          <w:shd w:val="clear" w:color="auto" w:fill="FFFFFF"/>
        </w:rPr>
        <w:t xml:space="preserve">2.2.4. </w:t>
      </w:r>
      <w:r w:rsidR="004F7BFA" w:rsidRPr="005E464E">
        <w:rPr>
          <w:color w:val="000000"/>
          <w:sz w:val="24"/>
          <w:szCs w:val="24"/>
          <w:shd w:val="clear" w:color="auto" w:fill="FFFFFF"/>
        </w:rPr>
        <w:t>С момента передачи квартиры Стороне 2 по Акту приема-передачи (с момента составления Стороной 1одностороннего Акта – п. 2.2.2 договора)  бремя содержания квартиры несет Сторона 2, в том числе по исполнению обязанностей технического обслуживания и эксплуатации квартиры, инженерных коммуникаций и оборудования; возмещения другим лицам вреда, причиненного имуществом, входящим в состав квартиры (строительно-монтажные конструкции, инженерные коммуникации, оборудования, сети и т.п.); осуществления капитального, текущего ремонта и других обязанностей, связанных с получением квартиры Стороной 2.</w:t>
      </w:r>
    </w:p>
    <w:p w14:paraId="5E61305A" w14:textId="77777777" w:rsidR="009029E9" w:rsidRDefault="002F51A3" w:rsidP="002F51A3">
      <w:pPr>
        <w:shd w:val="clear" w:color="auto" w:fill="FFFFFF"/>
        <w:tabs>
          <w:tab w:val="left" w:pos="567"/>
        </w:tabs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 xml:space="preserve">2.2.5. Риск порчи или случайной гибели квартиры переходит от Стороны 1 к Стороне 2 с даты подписания акта приема-передачи либо </w:t>
      </w:r>
    </w:p>
    <w:p w14:paraId="141948C6" w14:textId="119D6610" w:rsidR="002F51A3" w:rsidRPr="00EB10EB" w:rsidRDefault="002F51A3" w:rsidP="002F51A3">
      <w:pPr>
        <w:shd w:val="clear" w:color="auto" w:fill="FFFFFF"/>
        <w:tabs>
          <w:tab w:val="left" w:pos="567"/>
        </w:tabs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 xml:space="preserve">иного документа о передаче квартиры, в том числе одностороннего акта, составленного Стороной-1. </w:t>
      </w:r>
    </w:p>
    <w:p w14:paraId="2909927F" w14:textId="77777777" w:rsidR="002F51A3" w:rsidRPr="00EB10EB" w:rsidRDefault="002F51A3" w:rsidP="002F51A3">
      <w:pPr>
        <w:ind w:firstLine="854"/>
        <w:jc w:val="both"/>
        <w:rPr>
          <w:sz w:val="24"/>
          <w:szCs w:val="24"/>
        </w:rPr>
      </w:pPr>
      <w:r w:rsidRPr="00EB10EB">
        <w:rPr>
          <w:color w:val="000000"/>
          <w:sz w:val="24"/>
          <w:szCs w:val="24"/>
          <w:shd w:val="clear" w:color="auto" w:fill="FFFFFF"/>
        </w:rPr>
        <w:t xml:space="preserve">2.2.6. </w:t>
      </w:r>
      <w:r w:rsidRPr="00EB10EB">
        <w:rPr>
          <w:sz w:val="24"/>
          <w:szCs w:val="24"/>
        </w:rPr>
        <w:t xml:space="preserve">Уступка (передача) права требования исполнения обязательств по настоящему договору может быть осуществлена Стороной 2 непосредственно после государственной регистрации настоящего договора в Управлении федеральной службы государственной регистрации, кадастра и картографии по Воронежской области и выполнения Стороной 2 своих обязательств по финансированию  согласно пункту 2.2.1 договора в полном объеме. Уступка допускается до подписания сторонами акта приема-передачи. </w:t>
      </w:r>
    </w:p>
    <w:p w14:paraId="6F45DF4F" w14:textId="77777777" w:rsidR="002F51A3" w:rsidRPr="00EB10EB" w:rsidRDefault="002F51A3" w:rsidP="002F51A3">
      <w:pPr>
        <w:ind w:firstLine="854"/>
        <w:jc w:val="both"/>
        <w:rPr>
          <w:sz w:val="24"/>
          <w:szCs w:val="24"/>
        </w:rPr>
      </w:pPr>
      <w:r w:rsidRPr="00EB10EB">
        <w:rPr>
          <w:sz w:val="24"/>
          <w:szCs w:val="24"/>
        </w:rPr>
        <w:t xml:space="preserve">Сторона 2 несет обязанность по направлению Стороне 1 уведомления о заключении соглашения об уступке права требования (далее - Соглашения), причем Первоначальный участник долевого строительства обязан  направить уведомление о подписании Соглашения в срок, не позднее 10 дней с даты подписания, а Новый участник долевого строительства – о государственной регистрации соглашения в срок, не позднее 10 дней с даты государственной регистрации. Все уведомления направляются ценным письмом с описью вложений либо передаются Стороне 1 лично Стороной 2 или полномочным представителем Стороны 2 с отметкой о получении. </w:t>
      </w:r>
    </w:p>
    <w:p w14:paraId="6694DD59" w14:textId="77777777" w:rsidR="002F51A3" w:rsidRPr="00EB10EB" w:rsidRDefault="002F51A3" w:rsidP="002F51A3">
      <w:pPr>
        <w:ind w:firstLine="854"/>
        <w:jc w:val="both"/>
        <w:rPr>
          <w:sz w:val="24"/>
          <w:szCs w:val="24"/>
        </w:rPr>
      </w:pPr>
      <w:r w:rsidRPr="00EB10EB">
        <w:rPr>
          <w:sz w:val="24"/>
          <w:szCs w:val="24"/>
        </w:rPr>
        <w:t xml:space="preserve">При уступке к Новому участнику долевого строительства (цессионарию) переходят все права и обязанности по настоящему договору с момента государственной регистрации соглашения в установленном законом порядке. </w:t>
      </w:r>
    </w:p>
    <w:p w14:paraId="77FC7EB6" w14:textId="77777777" w:rsidR="002F51A3" w:rsidRPr="00EB10EB" w:rsidRDefault="002F51A3" w:rsidP="002F51A3">
      <w:pPr>
        <w:ind w:firstLine="854"/>
        <w:jc w:val="both"/>
        <w:rPr>
          <w:sz w:val="24"/>
          <w:szCs w:val="24"/>
        </w:rPr>
      </w:pPr>
      <w:r w:rsidRPr="00EB10EB">
        <w:rPr>
          <w:sz w:val="24"/>
          <w:szCs w:val="24"/>
        </w:rPr>
        <w:t>В случае не направления уведомлений в адрес Стороны 1 о заключенном соглашении и его государственной регистрации, обязательства Стороны 1 по настоящему договору прекращаются их исполнением Стороне 2, известной Стороне 1 (подписавшей договор со Стороной 1, либо об уступке которой Сторону 1 уведомили надлежащим образом).</w:t>
      </w:r>
    </w:p>
    <w:p w14:paraId="2C961516" w14:textId="77777777" w:rsidR="002F51A3" w:rsidRPr="00EB10EB" w:rsidRDefault="002F51A3" w:rsidP="002F51A3">
      <w:pPr>
        <w:jc w:val="both"/>
        <w:rPr>
          <w:color w:val="000000"/>
          <w:sz w:val="24"/>
          <w:szCs w:val="24"/>
        </w:rPr>
      </w:pPr>
      <w:r w:rsidRPr="00EB10EB">
        <w:rPr>
          <w:color w:val="000000"/>
          <w:sz w:val="24"/>
          <w:szCs w:val="24"/>
          <w:shd w:val="clear" w:color="auto" w:fill="FFFFFF"/>
        </w:rPr>
        <w:t xml:space="preserve">            2.3. </w:t>
      </w:r>
      <w:r w:rsidRPr="00EB10EB">
        <w:rPr>
          <w:color w:val="000000"/>
          <w:sz w:val="24"/>
          <w:szCs w:val="24"/>
        </w:rPr>
        <w:t>В связи с получением данных технической инвентаризации Дома Стороны изменяют Цену Договора. Взаиморасчет осуществляется по расчётным фактическим площадям Квартиры в следующем порядке:</w:t>
      </w:r>
    </w:p>
    <w:p w14:paraId="7EE17BE4" w14:textId="77777777" w:rsidR="00BF238F" w:rsidRDefault="002F51A3" w:rsidP="000C4BD1">
      <w:pPr>
        <w:rPr>
          <w:color w:val="000000"/>
          <w:sz w:val="24"/>
          <w:szCs w:val="24"/>
        </w:rPr>
      </w:pPr>
      <w:r w:rsidRPr="00EB10EB">
        <w:rPr>
          <w:color w:val="000000"/>
          <w:sz w:val="24"/>
          <w:szCs w:val="24"/>
        </w:rPr>
        <w:t>             2.3.1</w:t>
      </w:r>
      <w:r w:rsidRPr="005E464E">
        <w:rPr>
          <w:color w:val="000000"/>
          <w:sz w:val="24"/>
          <w:szCs w:val="24"/>
        </w:rPr>
        <w:t xml:space="preserve">. Стороны обязаны компенсировать друг другу финансовые потери по цене 1 (одного) </w:t>
      </w:r>
      <w:proofErr w:type="spellStart"/>
      <w:r w:rsidRPr="005E464E">
        <w:rPr>
          <w:color w:val="000000"/>
          <w:sz w:val="24"/>
          <w:szCs w:val="24"/>
        </w:rPr>
        <w:t>кв.м</w:t>
      </w:r>
      <w:proofErr w:type="spellEnd"/>
      <w:r w:rsidRPr="005E464E">
        <w:rPr>
          <w:color w:val="000000"/>
          <w:sz w:val="24"/>
          <w:szCs w:val="24"/>
        </w:rPr>
        <w:t xml:space="preserve">. расчетной площади Квартиры, </w:t>
      </w:r>
      <w:r w:rsidR="00BF238F" w:rsidRPr="005E464E">
        <w:rPr>
          <w:color w:val="000000"/>
          <w:sz w:val="24"/>
          <w:szCs w:val="24"/>
        </w:rPr>
        <w:t xml:space="preserve"> указанной в п. 1.2 настоящего Договора.</w:t>
      </w:r>
    </w:p>
    <w:p w14:paraId="14B3C855" w14:textId="2EE76A30" w:rsidR="002F51A3" w:rsidRPr="00EB10EB" w:rsidRDefault="002F51A3" w:rsidP="00BF238F">
      <w:pPr>
        <w:jc w:val="both"/>
        <w:rPr>
          <w:color w:val="000000"/>
          <w:sz w:val="24"/>
          <w:szCs w:val="24"/>
        </w:rPr>
      </w:pPr>
      <w:r w:rsidRPr="00EB10EB">
        <w:rPr>
          <w:color w:val="000000"/>
          <w:sz w:val="24"/>
          <w:szCs w:val="24"/>
        </w:rPr>
        <w:t xml:space="preserve">             2.3.2.С учетом корректировки Цены Договора по результатам технической инвентаризации Дома Стороны производят взаиморасчет по Цене Договора, после чего подписывают Дополнительное соглашение к Договору и акт приёма-передачи Квартиры, где указывают окончательную Цену Договора. </w:t>
      </w:r>
    </w:p>
    <w:p w14:paraId="50192877" w14:textId="77777777" w:rsidR="002F51A3" w:rsidRPr="00A16DEB" w:rsidRDefault="002F51A3" w:rsidP="002F51A3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 xml:space="preserve">2.4. Гарантийный срок на объект долевого строительства, который является предметом </w:t>
      </w:r>
      <w:r w:rsidRPr="00A16DEB">
        <w:rPr>
          <w:color w:val="000000"/>
          <w:sz w:val="24"/>
          <w:szCs w:val="24"/>
          <w:shd w:val="clear" w:color="auto" w:fill="FFFFFF"/>
        </w:rPr>
        <w:t>настоящего договора, (за исключением элементов, входящих в состав Объекта, гарантийный срок на которые определен далее по тексту) составляет пять лет  со дня передачи объекта долевого строительства  Стороной 1 Стороне 2.</w:t>
      </w:r>
    </w:p>
    <w:p w14:paraId="703230EC" w14:textId="77777777" w:rsidR="002F51A3" w:rsidRPr="00A16DEB" w:rsidRDefault="002F51A3" w:rsidP="002F51A3">
      <w:pPr>
        <w:shd w:val="clear" w:color="auto" w:fill="FFFFFF"/>
        <w:tabs>
          <w:tab w:val="left" w:pos="567"/>
        </w:tabs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A16DEB">
        <w:rPr>
          <w:color w:val="000000"/>
          <w:sz w:val="24"/>
          <w:szCs w:val="24"/>
          <w:shd w:val="clear" w:color="auto" w:fill="FFFFFF"/>
        </w:rPr>
        <w:t xml:space="preserve">Гарантийный срок на технологическое и инженерное оборудование, входящее в состав передаваемого Объекта долевого участия в строительстве составляет 3 года со дня подписания первого передаточного акта или иного документа о передаче объекта долевого строительства. </w:t>
      </w:r>
    </w:p>
    <w:p w14:paraId="508BC9D1" w14:textId="77777777" w:rsidR="002F51A3" w:rsidRPr="00980172" w:rsidRDefault="002F51A3" w:rsidP="002F51A3">
      <w:pPr>
        <w:shd w:val="clear" w:color="auto" w:fill="FFFFFF"/>
        <w:tabs>
          <w:tab w:val="left" w:pos="567"/>
        </w:tabs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980172">
        <w:rPr>
          <w:color w:val="000000"/>
          <w:sz w:val="24"/>
          <w:szCs w:val="24"/>
        </w:rPr>
        <w:t xml:space="preserve">Между Сторонами согласовано, что свидетельством качества Квартиры, отсутствия существенных недостатков и соответствия ее проекту, техническим нормам и правилам в области </w:t>
      </w:r>
      <w:r w:rsidRPr="00980172">
        <w:rPr>
          <w:color w:val="000000"/>
          <w:sz w:val="24"/>
          <w:szCs w:val="24"/>
        </w:rPr>
        <w:lastRenderedPageBreak/>
        <w:t>строительства, является разрешение на ввод Дома в эксплуатацию, оформленное в установленном порядке.</w:t>
      </w:r>
    </w:p>
    <w:p w14:paraId="1DCA28FA" w14:textId="77777777" w:rsidR="002F51A3" w:rsidRPr="005E6191" w:rsidRDefault="002F51A3" w:rsidP="002F51A3">
      <w:pPr>
        <w:jc w:val="both"/>
        <w:rPr>
          <w:color w:val="000000"/>
          <w:sz w:val="24"/>
          <w:szCs w:val="24"/>
        </w:rPr>
      </w:pPr>
      <w:r w:rsidRPr="00980172">
        <w:rPr>
          <w:color w:val="000000"/>
          <w:sz w:val="24"/>
          <w:szCs w:val="24"/>
        </w:rPr>
        <w:t xml:space="preserve">          В случае, если объект долевого строительства построен Стороной 1 с отступлениями от условий договора и (или) обязательных требований, приведшими к ухудшению качества такого объекта, Сторона 2 по своему усмотрению вправе потребовать от Стороны 1 безвозмездное устранение недостатков в разумный срок, соразмерного уменьшения цены договора, возмещения своих расходов на устранение недостатков.</w:t>
      </w:r>
    </w:p>
    <w:p w14:paraId="0EF88BDD" w14:textId="77777777" w:rsidR="004C7463" w:rsidRDefault="002F51A3" w:rsidP="002F51A3">
      <w:pPr>
        <w:numPr>
          <w:ilvl w:val="1"/>
          <w:numId w:val="2"/>
        </w:numPr>
        <w:suppressAutoHyphens w:val="0"/>
        <w:ind w:left="0" w:firstLine="692"/>
        <w:jc w:val="both"/>
        <w:rPr>
          <w:rFonts w:eastAsia="Calibri"/>
          <w:sz w:val="24"/>
          <w:szCs w:val="24"/>
        </w:rPr>
      </w:pPr>
      <w:r w:rsidRPr="00EB10EB">
        <w:rPr>
          <w:color w:val="000000"/>
          <w:sz w:val="24"/>
          <w:szCs w:val="24"/>
          <w:shd w:val="clear" w:color="auto" w:fill="FFFFFF"/>
        </w:rPr>
        <w:t>Сторона 1 не несет ответственности за недостатки (дефекты) объекта долевого строительства, обнаруженные в пределах гарантийного срока, если они произошли вследствие нормального износа такого объекта долевого строительства или его части, нарушения требований технических регламентов, градостроительных регламентов, а также иных обязательных требований к процессу его эксплуатации, либо вследствие ненадлежащего его ремонта, проведенного Стороной 2 или привлеченным ею третьим лицом</w:t>
      </w:r>
      <w:r w:rsidR="00956A45">
        <w:rPr>
          <w:color w:val="000000"/>
          <w:sz w:val="24"/>
          <w:szCs w:val="24"/>
          <w:shd w:val="clear" w:color="auto" w:fill="FFFFFF"/>
        </w:rPr>
        <w:t>.</w:t>
      </w:r>
      <w:r w:rsidRPr="00EB10EB">
        <w:rPr>
          <w:rFonts w:eastAsia="Calibri"/>
          <w:sz w:val="24"/>
          <w:szCs w:val="24"/>
        </w:rPr>
        <w:t xml:space="preserve"> </w:t>
      </w:r>
    </w:p>
    <w:p w14:paraId="6F92AE53" w14:textId="3681070F" w:rsidR="002F51A3" w:rsidRDefault="002F51A3" w:rsidP="004C7463">
      <w:pPr>
        <w:suppressAutoHyphens w:val="0"/>
        <w:ind w:firstLine="692"/>
        <w:jc w:val="both"/>
        <w:rPr>
          <w:rFonts w:eastAsia="Calibri"/>
          <w:sz w:val="24"/>
          <w:szCs w:val="24"/>
        </w:rPr>
      </w:pPr>
      <w:r w:rsidRPr="00EB10EB">
        <w:rPr>
          <w:rFonts w:eastAsia="Calibri"/>
          <w:sz w:val="24"/>
          <w:szCs w:val="24"/>
        </w:rPr>
        <w:t>Сторона 2 с проектно-сметной документацией и правилами эксплуатации жилого помещения ознакомлена (в т.ч. - с обязанностью перекрывать системы водоснабжения холодной и горячей воды на вводе в квартиру на время отсутствия в квартире, осуществлять регулярное проветривание квартиры для надлежащей работы приточно-вытяжной вентиляции). Подписанием настоящего Договора Сторона-2 подтверждает, что ей в соответствии со ст.8, 9, 10 Закона РФ от 07.02.1992 № 2300-1 «О защите прав потребителей» предоставлена в полном объеме необходимая, надлежащая и достоверная информация, предусмотренная действующим законодательством РФ.</w:t>
      </w:r>
    </w:p>
    <w:p w14:paraId="69368622" w14:textId="77777777" w:rsidR="002F51A3" w:rsidRPr="00EB10EB" w:rsidRDefault="002F51A3" w:rsidP="002F51A3">
      <w:pPr>
        <w:ind w:firstLine="689"/>
        <w:jc w:val="both"/>
        <w:rPr>
          <w:sz w:val="24"/>
          <w:szCs w:val="24"/>
          <w:lang w:eastAsia="ru-RU"/>
        </w:rPr>
      </w:pPr>
      <w:r w:rsidRPr="00EB10EB">
        <w:rPr>
          <w:sz w:val="24"/>
          <w:szCs w:val="24"/>
          <w:lang w:eastAsia="ru-RU"/>
        </w:rPr>
        <w:t xml:space="preserve">2.6. Сторона 1 гарантирует, что Объект, а также  Права требования на получение его в собственность на дату заключения настоящего Договора не обременены какими-либо правами третьих лиц. </w:t>
      </w:r>
    </w:p>
    <w:p w14:paraId="6BC4BA6A" w14:textId="2FA1FA86" w:rsidR="002F51A3" w:rsidRPr="00EB10EB" w:rsidRDefault="002F51A3" w:rsidP="002F51A3">
      <w:pPr>
        <w:ind w:firstLine="689"/>
        <w:jc w:val="both"/>
        <w:rPr>
          <w:sz w:val="24"/>
          <w:szCs w:val="24"/>
          <w:lang w:eastAsia="ru-RU"/>
        </w:rPr>
      </w:pPr>
      <w:r w:rsidRPr="00EB10EB">
        <w:rPr>
          <w:sz w:val="24"/>
          <w:szCs w:val="24"/>
          <w:lang w:eastAsia="ru-RU"/>
        </w:rPr>
        <w:t>2.7. Сторона 2 выражает согласие на использование общего имущества объекта недвижимости, указанного в п. 1 настоящего договора, в том числе, посредством размещения наружной рекламы Стороной 1 либо иным лицом, которому Сторона 1 передаст по своему усмотрению права на использование такого имущества посредством размещения рекламы в период строительства</w:t>
      </w:r>
      <w:r w:rsidR="00980172">
        <w:rPr>
          <w:sz w:val="24"/>
          <w:szCs w:val="24"/>
          <w:lang w:eastAsia="ru-RU"/>
        </w:rPr>
        <w:t>.</w:t>
      </w:r>
    </w:p>
    <w:p w14:paraId="75305C35" w14:textId="77777777" w:rsidR="002F51A3" w:rsidRPr="00EB10EB" w:rsidRDefault="002F51A3" w:rsidP="002F51A3">
      <w:pPr>
        <w:ind w:firstLine="689"/>
        <w:jc w:val="both"/>
        <w:rPr>
          <w:sz w:val="24"/>
          <w:szCs w:val="24"/>
          <w:lang w:eastAsia="ru-RU"/>
        </w:rPr>
      </w:pPr>
      <w:r w:rsidRPr="00EB10EB">
        <w:rPr>
          <w:sz w:val="24"/>
          <w:szCs w:val="24"/>
          <w:lang w:eastAsia="ru-RU"/>
        </w:rPr>
        <w:t xml:space="preserve">2.8. Сторона 1 предоставляет в Банк договор счета </w:t>
      </w:r>
      <w:proofErr w:type="spellStart"/>
      <w:r w:rsidRPr="00EB10EB">
        <w:rPr>
          <w:sz w:val="24"/>
          <w:szCs w:val="24"/>
          <w:lang w:eastAsia="ru-RU"/>
        </w:rPr>
        <w:t>эскроу</w:t>
      </w:r>
      <w:proofErr w:type="spellEnd"/>
      <w:r w:rsidRPr="00EB10EB">
        <w:rPr>
          <w:sz w:val="24"/>
          <w:szCs w:val="24"/>
          <w:lang w:eastAsia="ru-RU"/>
        </w:rPr>
        <w:t xml:space="preserve">. Сторона 2 обязана не позднее </w:t>
      </w:r>
      <w:r>
        <w:rPr>
          <w:sz w:val="24"/>
          <w:szCs w:val="24"/>
          <w:lang w:eastAsia="ru-RU"/>
        </w:rPr>
        <w:t>3 (трех)</w:t>
      </w:r>
      <w:r w:rsidRPr="00EB10EB">
        <w:rPr>
          <w:sz w:val="24"/>
          <w:szCs w:val="24"/>
          <w:lang w:eastAsia="ru-RU"/>
        </w:rPr>
        <w:t xml:space="preserve"> рабочих дней после уведомления Стороной 1 или Банком подписать договор счета </w:t>
      </w:r>
      <w:proofErr w:type="spellStart"/>
      <w:r w:rsidRPr="00EB10EB">
        <w:rPr>
          <w:sz w:val="24"/>
          <w:szCs w:val="24"/>
          <w:lang w:eastAsia="ru-RU"/>
        </w:rPr>
        <w:t>эскроу</w:t>
      </w:r>
      <w:proofErr w:type="spellEnd"/>
      <w:r w:rsidRPr="00EB10EB">
        <w:rPr>
          <w:sz w:val="24"/>
          <w:szCs w:val="24"/>
          <w:lang w:eastAsia="ru-RU"/>
        </w:rPr>
        <w:t xml:space="preserve">. </w:t>
      </w:r>
    </w:p>
    <w:p w14:paraId="5B4E4614" w14:textId="77777777" w:rsidR="002F51A3" w:rsidRPr="00EB10EB" w:rsidRDefault="002F51A3" w:rsidP="002F51A3">
      <w:pPr>
        <w:ind w:firstLine="689"/>
        <w:jc w:val="both"/>
        <w:rPr>
          <w:sz w:val="24"/>
          <w:szCs w:val="24"/>
          <w:lang w:eastAsia="ru-RU"/>
        </w:rPr>
      </w:pPr>
      <w:r w:rsidRPr="00EB10EB">
        <w:rPr>
          <w:sz w:val="24"/>
          <w:szCs w:val="24"/>
          <w:lang w:eastAsia="ru-RU"/>
        </w:rPr>
        <w:t xml:space="preserve">Сторона 2 вносит денежные средства на счет </w:t>
      </w:r>
      <w:proofErr w:type="spellStart"/>
      <w:r w:rsidRPr="00EB10EB">
        <w:rPr>
          <w:sz w:val="24"/>
          <w:szCs w:val="24"/>
          <w:lang w:eastAsia="ru-RU"/>
        </w:rPr>
        <w:t>эскроу</w:t>
      </w:r>
      <w:proofErr w:type="spellEnd"/>
      <w:r w:rsidRPr="00EB10EB">
        <w:rPr>
          <w:sz w:val="24"/>
          <w:szCs w:val="24"/>
          <w:lang w:eastAsia="ru-RU"/>
        </w:rPr>
        <w:t xml:space="preserve"> после регистрации настоящего Договора в Управлении Федеральной службы государственной регистрации, кадастра и картографии по Воронежской области.</w:t>
      </w:r>
    </w:p>
    <w:p w14:paraId="64E34B99" w14:textId="77777777" w:rsidR="002F51A3" w:rsidRPr="00557186" w:rsidRDefault="002F51A3" w:rsidP="002F51A3">
      <w:pPr>
        <w:shd w:val="clear" w:color="auto" w:fill="FFFFFF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</w:t>
      </w:r>
      <w:r w:rsidRPr="00557186">
        <w:rPr>
          <w:sz w:val="24"/>
          <w:szCs w:val="24"/>
          <w:lang w:eastAsia="ru-RU"/>
        </w:rPr>
        <w:t xml:space="preserve">2.9. Условное депонирование денежных средств на счете </w:t>
      </w:r>
      <w:proofErr w:type="spellStart"/>
      <w:r w:rsidRPr="00557186">
        <w:rPr>
          <w:sz w:val="24"/>
          <w:szCs w:val="24"/>
          <w:lang w:eastAsia="ru-RU"/>
        </w:rPr>
        <w:t>эскроу</w:t>
      </w:r>
      <w:proofErr w:type="spellEnd"/>
      <w:r w:rsidRPr="00557186">
        <w:rPr>
          <w:sz w:val="24"/>
          <w:szCs w:val="24"/>
          <w:lang w:eastAsia="ru-RU"/>
        </w:rPr>
        <w:t xml:space="preserve"> осуществляется на срок</w:t>
      </w:r>
      <w:r w:rsidRPr="000C6D3B">
        <w:rPr>
          <w:color w:val="000000"/>
          <w:sz w:val="24"/>
          <w:szCs w:val="24"/>
          <w:lang w:eastAsia="ru-RU"/>
        </w:rPr>
        <w:t>, который не может превышать более чем на шесть</w:t>
      </w:r>
      <w:r w:rsidRPr="00557186">
        <w:rPr>
          <w:color w:val="000000"/>
          <w:sz w:val="24"/>
          <w:szCs w:val="24"/>
          <w:lang w:eastAsia="ru-RU"/>
        </w:rPr>
        <w:t xml:space="preserve"> </w:t>
      </w:r>
      <w:r w:rsidRPr="000C6D3B">
        <w:rPr>
          <w:color w:val="000000"/>
          <w:sz w:val="24"/>
          <w:szCs w:val="24"/>
          <w:lang w:eastAsia="ru-RU"/>
        </w:rPr>
        <w:t>ме</w:t>
      </w:r>
      <w:r w:rsidRPr="00557186">
        <w:rPr>
          <w:color w:val="000000"/>
          <w:sz w:val="24"/>
          <w:szCs w:val="24"/>
          <w:lang w:eastAsia="ru-RU"/>
        </w:rPr>
        <w:t xml:space="preserve">сяцев срок ввода в </w:t>
      </w:r>
      <w:proofErr w:type="spellStart"/>
      <w:r w:rsidRPr="00557186">
        <w:rPr>
          <w:color w:val="000000"/>
          <w:sz w:val="24"/>
          <w:szCs w:val="24"/>
          <w:lang w:eastAsia="ru-RU"/>
        </w:rPr>
        <w:t>эксплутацию</w:t>
      </w:r>
      <w:proofErr w:type="spellEnd"/>
      <w:r w:rsidRPr="00557186">
        <w:rPr>
          <w:color w:val="000000"/>
          <w:sz w:val="24"/>
          <w:szCs w:val="24"/>
          <w:lang w:eastAsia="ru-RU"/>
        </w:rPr>
        <w:t xml:space="preserve"> м</w:t>
      </w:r>
      <w:r w:rsidRPr="000C6D3B">
        <w:rPr>
          <w:color w:val="000000"/>
          <w:sz w:val="24"/>
          <w:szCs w:val="24"/>
          <w:lang w:eastAsia="ru-RU"/>
        </w:rPr>
        <w:t>ногоквартирного дома.</w:t>
      </w:r>
    </w:p>
    <w:p w14:paraId="7ED820B8" w14:textId="77777777" w:rsidR="002F51A3" w:rsidRPr="00EB10EB" w:rsidRDefault="002F51A3" w:rsidP="002F51A3">
      <w:pPr>
        <w:ind w:firstLine="689"/>
        <w:jc w:val="both"/>
        <w:rPr>
          <w:sz w:val="24"/>
          <w:szCs w:val="24"/>
          <w:lang w:eastAsia="ru-RU"/>
        </w:rPr>
      </w:pPr>
      <w:r w:rsidRPr="00EB10EB">
        <w:rPr>
          <w:sz w:val="24"/>
          <w:szCs w:val="24"/>
          <w:lang w:eastAsia="ru-RU"/>
        </w:rPr>
        <w:t xml:space="preserve">2.10. Для получения Стороной 1 на р/с денежных средств, находящихся на счете </w:t>
      </w:r>
      <w:proofErr w:type="spellStart"/>
      <w:r w:rsidRPr="00EB10EB">
        <w:rPr>
          <w:sz w:val="24"/>
          <w:szCs w:val="24"/>
          <w:lang w:eastAsia="ru-RU"/>
        </w:rPr>
        <w:t>эскроу</w:t>
      </w:r>
      <w:proofErr w:type="spellEnd"/>
      <w:r w:rsidRPr="00EB10EB">
        <w:rPr>
          <w:sz w:val="24"/>
          <w:szCs w:val="24"/>
          <w:lang w:eastAsia="ru-RU"/>
        </w:rPr>
        <w:t>, Сторона 1 предоставляет в Банк разрешение на ввод в эксплуатацию многоквартирного дома и/или другие документы, предусмотренные действующим законодательством РФ.</w:t>
      </w:r>
    </w:p>
    <w:p w14:paraId="446C2183" w14:textId="77777777" w:rsidR="002F51A3" w:rsidRPr="00EB10EB" w:rsidRDefault="002F51A3" w:rsidP="002F51A3">
      <w:pPr>
        <w:ind w:firstLine="689"/>
        <w:jc w:val="both"/>
        <w:rPr>
          <w:sz w:val="24"/>
          <w:szCs w:val="24"/>
          <w:lang w:eastAsia="ru-RU"/>
        </w:rPr>
      </w:pPr>
      <w:r w:rsidRPr="00EB10EB">
        <w:rPr>
          <w:sz w:val="24"/>
          <w:szCs w:val="24"/>
          <w:lang w:eastAsia="ru-RU"/>
        </w:rPr>
        <w:t xml:space="preserve">2.11. Депонируемая сумма, находящаяся на счете </w:t>
      </w:r>
      <w:proofErr w:type="spellStart"/>
      <w:r w:rsidRPr="00EB10EB">
        <w:rPr>
          <w:sz w:val="24"/>
          <w:szCs w:val="24"/>
          <w:lang w:eastAsia="ru-RU"/>
        </w:rPr>
        <w:t>эскроу</w:t>
      </w:r>
      <w:proofErr w:type="spellEnd"/>
      <w:r w:rsidRPr="00EB10EB">
        <w:rPr>
          <w:sz w:val="24"/>
          <w:szCs w:val="24"/>
          <w:lang w:eastAsia="ru-RU"/>
        </w:rPr>
        <w:t>, возвращается Стороне 2 на счет Стороны-2, указанный в разделе 5 настоящего Договора, в следующих случаях:</w:t>
      </w:r>
    </w:p>
    <w:p w14:paraId="034E835F" w14:textId="77777777" w:rsidR="002F51A3" w:rsidRPr="00EB10EB" w:rsidRDefault="002F51A3" w:rsidP="002F51A3">
      <w:pPr>
        <w:ind w:firstLine="689"/>
        <w:jc w:val="both"/>
        <w:rPr>
          <w:sz w:val="24"/>
          <w:szCs w:val="24"/>
          <w:lang w:eastAsia="ru-RU"/>
        </w:rPr>
      </w:pPr>
      <w:r w:rsidRPr="00EB10EB">
        <w:rPr>
          <w:sz w:val="24"/>
          <w:szCs w:val="24"/>
          <w:lang w:eastAsia="ru-RU"/>
        </w:rPr>
        <w:t>- прекращение срока условного депонирования при условии непредставления Стороной 1 документов, предусмотренных пунктом 2.10 настоящего Договора, по истечении срока, предусмотренного настоящим Договором;</w:t>
      </w:r>
    </w:p>
    <w:p w14:paraId="761292C0" w14:textId="77777777" w:rsidR="002F51A3" w:rsidRPr="00EB10EB" w:rsidRDefault="002F51A3" w:rsidP="002F51A3">
      <w:pPr>
        <w:ind w:firstLine="689"/>
        <w:jc w:val="both"/>
        <w:rPr>
          <w:sz w:val="24"/>
          <w:szCs w:val="24"/>
          <w:lang w:eastAsia="ru-RU"/>
        </w:rPr>
      </w:pPr>
      <w:r w:rsidRPr="00EB10EB">
        <w:rPr>
          <w:sz w:val="24"/>
          <w:szCs w:val="24"/>
          <w:lang w:eastAsia="ru-RU"/>
        </w:rPr>
        <w:t>- получение Банком уведомления органа, осуществляющего государственную регистрацию прав, о погашении записи о государственной регистрации Договора;</w:t>
      </w:r>
    </w:p>
    <w:p w14:paraId="4194B548" w14:textId="77777777" w:rsidR="002F51A3" w:rsidRPr="00EB10EB" w:rsidRDefault="002F51A3" w:rsidP="002F51A3">
      <w:pPr>
        <w:ind w:firstLine="689"/>
        <w:jc w:val="both"/>
        <w:rPr>
          <w:sz w:val="24"/>
          <w:szCs w:val="24"/>
          <w:lang w:eastAsia="ru-RU"/>
        </w:rPr>
      </w:pPr>
      <w:r w:rsidRPr="00EB10EB">
        <w:rPr>
          <w:sz w:val="24"/>
          <w:szCs w:val="24"/>
          <w:lang w:eastAsia="ru-RU"/>
        </w:rPr>
        <w:t>- отказ любой из Сторон в одностороннем порядке от Договора;</w:t>
      </w:r>
    </w:p>
    <w:p w14:paraId="00FB5A5C" w14:textId="77777777" w:rsidR="002F51A3" w:rsidRPr="00EB10EB" w:rsidRDefault="002F51A3" w:rsidP="002F51A3">
      <w:pPr>
        <w:ind w:firstLine="689"/>
        <w:jc w:val="both"/>
        <w:rPr>
          <w:sz w:val="24"/>
          <w:szCs w:val="24"/>
          <w:lang w:eastAsia="ru-RU"/>
        </w:rPr>
      </w:pPr>
      <w:r w:rsidRPr="00EB10EB">
        <w:rPr>
          <w:sz w:val="24"/>
          <w:szCs w:val="24"/>
          <w:lang w:eastAsia="ru-RU"/>
        </w:rPr>
        <w:t>- в иных случаях, предусмотренных действующим законодательством РФ.</w:t>
      </w:r>
    </w:p>
    <w:p w14:paraId="45C62EAC" w14:textId="77777777" w:rsidR="002F51A3" w:rsidRDefault="002F51A3" w:rsidP="002F51A3">
      <w:pPr>
        <w:ind w:firstLine="689"/>
        <w:rPr>
          <w:sz w:val="24"/>
          <w:szCs w:val="24"/>
          <w:lang w:eastAsia="ru-RU"/>
        </w:rPr>
      </w:pPr>
      <w:r w:rsidRPr="00EB10EB">
        <w:rPr>
          <w:sz w:val="24"/>
          <w:szCs w:val="24"/>
          <w:lang w:eastAsia="ru-RU"/>
        </w:rPr>
        <w:t xml:space="preserve">2.12.  </w:t>
      </w:r>
      <w:r w:rsidRPr="00A16DEB">
        <w:rPr>
          <w:sz w:val="24"/>
          <w:szCs w:val="24"/>
          <w:lang w:eastAsia="ru-RU"/>
        </w:rPr>
        <w:t>Уступка Стороной 2 прав требований по Договору подлежит государственной регистрации и допускается только после уплаты Стороной 2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</w:t>
      </w:r>
      <w:r w:rsidRPr="006008A4"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 xml:space="preserve">             </w:t>
      </w:r>
      <w:r w:rsidRPr="00EB10EB">
        <w:rPr>
          <w:sz w:val="24"/>
          <w:szCs w:val="24"/>
          <w:lang w:eastAsia="ru-RU"/>
        </w:rPr>
        <w:t xml:space="preserve">В случае уступки Стороной 2, являющейся владельцем счета </w:t>
      </w:r>
      <w:proofErr w:type="spellStart"/>
      <w:r w:rsidRPr="00EB10EB">
        <w:rPr>
          <w:sz w:val="24"/>
          <w:szCs w:val="24"/>
          <w:lang w:eastAsia="ru-RU"/>
        </w:rPr>
        <w:t>эскроу</w:t>
      </w:r>
      <w:proofErr w:type="spellEnd"/>
      <w:r w:rsidRPr="00EB10EB">
        <w:rPr>
          <w:sz w:val="24"/>
          <w:szCs w:val="24"/>
          <w:lang w:eastAsia="ru-RU"/>
        </w:rPr>
        <w:t xml:space="preserve">, прав требований по </w:t>
      </w:r>
      <w:r w:rsidRPr="00EB10EB">
        <w:rPr>
          <w:sz w:val="24"/>
          <w:szCs w:val="24"/>
          <w:lang w:eastAsia="ru-RU"/>
        </w:rPr>
        <w:lastRenderedPageBreak/>
        <w:t xml:space="preserve">Договору или перехода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долевого строительства с момента государственной регистрации соглашения (договора) об уступке прав требований по Договору, на основании которого производится уступка прав требований Стороны 2 по Договору, или с момента перехода по иным основаниям прав требований по Договору переходят все права и обязанности по договору счета </w:t>
      </w:r>
      <w:proofErr w:type="spellStart"/>
      <w:r w:rsidRPr="00EB10EB">
        <w:rPr>
          <w:sz w:val="24"/>
          <w:szCs w:val="24"/>
          <w:lang w:eastAsia="ru-RU"/>
        </w:rPr>
        <w:t>эскроу</w:t>
      </w:r>
      <w:proofErr w:type="spellEnd"/>
      <w:r w:rsidRPr="00EB10EB">
        <w:rPr>
          <w:sz w:val="24"/>
          <w:szCs w:val="24"/>
          <w:lang w:eastAsia="ru-RU"/>
        </w:rPr>
        <w:t>, заключенному прежним Стороной 2.</w:t>
      </w:r>
    </w:p>
    <w:p w14:paraId="5EF95F9D" w14:textId="77777777" w:rsidR="002F51A3" w:rsidRPr="00EB10EB" w:rsidRDefault="002F51A3" w:rsidP="002F51A3">
      <w:pPr>
        <w:shd w:val="clear" w:color="auto" w:fill="FFFFFF"/>
        <w:tabs>
          <w:tab w:val="left" w:pos="0"/>
          <w:tab w:val="left" w:pos="426"/>
          <w:tab w:val="left" w:pos="567"/>
        </w:tabs>
        <w:ind w:left="68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14:paraId="1FD5FB41" w14:textId="77777777" w:rsidR="002F51A3" w:rsidRPr="00EB10EB" w:rsidRDefault="002F51A3" w:rsidP="002F51A3">
      <w:pPr>
        <w:shd w:val="clear" w:color="auto" w:fill="FFFFFF"/>
        <w:tabs>
          <w:tab w:val="left" w:pos="567"/>
          <w:tab w:val="center" w:pos="5174"/>
        </w:tabs>
        <w:ind w:firstLine="689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B10EB">
        <w:rPr>
          <w:b/>
          <w:color w:val="000000"/>
          <w:sz w:val="24"/>
          <w:szCs w:val="24"/>
          <w:shd w:val="clear" w:color="auto" w:fill="FFFFFF"/>
        </w:rPr>
        <w:t>3. Порядок регистрации договора.</w:t>
      </w:r>
    </w:p>
    <w:p w14:paraId="6F14B1B2" w14:textId="21E2DB4E" w:rsidR="002F51A3" w:rsidRPr="00EB10EB" w:rsidRDefault="002F51A3" w:rsidP="002F51A3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>3.1.</w:t>
      </w:r>
      <w:r w:rsidRPr="00EB10EB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EB10EB">
        <w:rPr>
          <w:color w:val="000000"/>
          <w:sz w:val="24"/>
          <w:szCs w:val="24"/>
          <w:shd w:val="clear" w:color="auto" w:fill="FFFFFF"/>
        </w:rPr>
        <w:t>Сторон</w:t>
      </w:r>
      <w:r w:rsidR="003E2743">
        <w:rPr>
          <w:color w:val="000000"/>
          <w:sz w:val="24"/>
          <w:szCs w:val="24"/>
          <w:shd w:val="clear" w:color="auto" w:fill="FFFFFF"/>
        </w:rPr>
        <w:t>ы</w:t>
      </w:r>
      <w:r w:rsidRPr="00EB10EB">
        <w:rPr>
          <w:color w:val="000000"/>
          <w:sz w:val="24"/>
          <w:szCs w:val="24"/>
          <w:shd w:val="clear" w:color="auto" w:fill="FFFFFF"/>
        </w:rPr>
        <w:t xml:space="preserve"> обязу</w:t>
      </w:r>
      <w:r w:rsidR="003E2743">
        <w:rPr>
          <w:color w:val="000000"/>
          <w:sz w:val="24"/>
          <w:szCs w:val="24"/>
          <w:shd w:val="clear" w:color="auto" w:fill="FFFFFF"/>
        </w:rPr>
        <w:t>ю</w:t>
      </w:r>
      <w:r w:rsidRPr="00EB10EB">
        <w:rPr>
          <w:color w:val="000000"/>
          <w:sz w:val="24"/>
          <w:szCs w:val="24"/>
          <w:shd w:val="clear" w:color="auto" w:fill="FFFFFF"/>
        </w:rPr>
        <w:t xml:space="preserve">тся в течение 15 (пятнадцати) рабочих дней с момента подписания договора долевого участия зарегистрировать договор в Управлении федеральной службы государственной регистрации, кадастра и картографии по Воронежской области. </w:t>
      </w:r>
    </w:p>
    <w:p w14:paraId="07F1E5A4" w14:textId="77777777" w:rsidR="002F51A3" w:rsidRPr="00EB10EB" w:rsidRDefault="002F51A3" w:rsidP="002F51A3">
      <w:pPr>
        <w:shd w:val="clear" w:color="auto" w:fill="FFFFFF"/>
        <w:tabs>
          <w:tab w:val="left" w:pos="567"/>
        </w:tabs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>3.2. Сторона 2 принимает на себя все обязательства в части расходов, связанных с заключением дополнительных соглашений (в т.ч. и в связи с расторжением договора), а также осуществляет все необходимые действия и несет все расходы, связанные с оформлением квартиры в собственность.</w:t>
      </w:r>
    </w:p>
    <w:p w14:paraId="66036E50" w14:textId="77777777" w:rsidR="002F51A3" w:rsidRPr="00EB10EB" w:rsidRDefault="002F51A3" w:rsidP="002F51A3">
      <w:pPr>
        <w:shd w:val="clear" w:color="auto" w:fill="FFFFFF"/>
        <w:tabs>
          <w:tab w:val="left" w:pos="567"/>
        </w:tabs>
        <w:ind w:firstLine="689"/>
        <w:jc w:val="both"/>
        <w:rPr>
          <w:color w:val="000000"/>
          <w:sz w:val="24"/>
          <w:szCs w:val="24"/>
          <w:shd w:val="clear" w:color="auto" w:fill="FFFFFF"/>
        </w:rPr>
      </w:pPr>
    </w:p>
    <w:p w14:paraId="2CABD392" w14:textId="77777777" w:rsidR="002F51A3" w:rsidRPr="00EB10EB" w:rsidRDefault="002F51A3" w:rsidP="002F51A3">
      <w:pPr>
        <w:shd w:val="clear" w:color="auto" w:fill="FFFFFF"/>
        <w:tabs>
          <w:tab w:val="left" w:pos="567"/>
          <w:tab w:val="left" w:pos="2410"/>
        </w:tabs>
        <w:ind w:firstLine="689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EB10EB">
        <w:rPr>
          <w:b/>
          <w:color w:val="000000"/>
          <w:sz w:val="24"/>
          <w:szCs w:val="24"/>
          <w:shd w:val="clear" w:color="auto" w:fill="FFFFFF"/>
        </w:rPr>
        <w:t>4. Ответственность сторон и другие условия.</w:t>
      </w:r>
    </w:p>
    <w:p w14:paraId="56E06014" w14:textId="77777777" w:rsidR="002F51A3" w:rsidRPr="00EB10EB" w:rsidRDefault="002F51A3" w:rsidP="002F51A3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EB10EB">
        <w:rPr>
          <w:bCs/>
          <w:iCs/>
          <w:sz w:val="24"/>
          <w:szCs w:val="24"/>
        </w:rPr>
        <w:t>4.1.</w:t>
      </w:r>
      <w:r w:rsidRPr="00EB10EB">
        <w:rPr>
          <w:sz w:val="24"/>
          <w:szCs w:val="24"/>
        </w:rPr>
        <w:t xml:space="preserve"> В случае неисполнения Стороной 1 обязательств по настоящему договору она несет ответственность только при наличии вины. Исполнение Стороной 1 своих обязательств по договору обеспечивается в порядке ст. 12.1. ФЗ № 214-ФЗ от 30.12.2004 г.</w:t>
      </w:r>
    </w:p>
    <w:p w14:paraId="78D2C983" w14:textId="77777777" w:rsidR="002F51A3" w:rsidRPr="00EB10EB" w:rsidRDefault="002F51A3" w:rsidP="002F51A3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EB10EB">
        <w:rPr>
          <w:sz w:val="24"/>
          <w:szCs w:val="24"/>
        </w:rPr>
        <w:t xml:space="preserve">В силу закона обязательство Стороны 1 по передаче Квартиры Стороне 2 обеспечивается условным депонированием денежных средств на счете </w:t>
      </w:r>
      <w:proofErr w:type="spellStart"/>
      <w:r w:rsidRPr="00EB10EB">
        <w:rPr>
          <w:sz w:val="24"/>
          <w:szCs w:val="24"/>
        </w:rPr>
        <w:t>эскроу</w:t>
      </w:r>
      <w:proofErr w:type="spellEnd"/>
      <w:r w:rsidRPr="00EB10EB">
        <w:rPr>
          <w:sz w:val="24"/>
          <w:szCs w:val="24"/>
        </w:rPr>
        <w:t xml:space="preserve"> на условиях, указанных в договоре счета </w:t>
      </w:r>
      <w:proofErr w:type="spellStart"/>
      <w:r w:rsidRPr="00EB10EB">
        <w:rPr>
          <w:sz w:val="24"/>
          <w:szCs w:val="24"/>
        </w:rPr>
        <w:t>эскроу</w:t>
      </w:r>
      <w:proofErr w:type="spellEnd"/>
      <w:r w:rsidRPr="00EB10EB">
        <w:rPr>
          <w:sz w:val="24"/>
          <w:szCs w:val="24"/>
        </w:rPr>
        <w:t>.</w:t>
      </w:r>
    </w:p>
    <w:p w14:paraId="49899628" w14:textId="77777777" w:rsidR="002F51A3" w:rsidRPr="00EB10EB" w:rsidRDefault="002F51A3" w:rsidP="002F51A3">
      <w:pPr>
        <w:shd w:val="clear" w:color="auto" w:fill="FFFFFF"/>
        <w:suppressAutoHyphens w:val="0"/>
        <w:ind w:firstLine="709"/>
        <w:jc w:val="both"/>
        <w:rPr>
          <w:sz w:val="24"/>
          <w:szCs w:val="24"/>
          <w:shd w:val="clear" w:color="auto" w:fill="FFFFFF"/>
          <w:lang w:eastAsia="ru-RU"/>
        </w:rPr>
      </w:pPr>
      <w:r w:rsidRPr="00EB10EB">
        <w:rPr>
          <w:color w:val="000000"/>
          <w:sz w:val="24"/>
          <w:szCs w:val="24"/>
          <w:shd w:val="clear" w:color="auto" w:fill="FFFFFF"/>
        </w:rPr>
        <w:t xml:space="preserve">4.2. </w:t>
      </w:r>
      <w:r w:rsidRPr="00EB10EB">
        <w:rPr>
          <w:color w:val="000000"/>
          <w:sz w:val="24"/>
          <w:szCs w:val="24"/>
          <w:shd w:val="clear" w:color="auto" w:fill="FFFFFF"/>
          <w:lang w:eastAsia="ru-RU"/>
        </w:rPr>
        <w:t xml:space="preserve">Сторона 2 дает свое согласие на объединение, перераспределение, раздел и выдел из земельного участка, на котором ведется строительство объекта, других (другого) земельных участков под строящийся объект и иные объекты недвижимости (жилые дома, автостоянки), под объекты инженерной, социальной и транспортной инфраструктуры, строящиеся на земельном участке и не </w:t>
      </w:r>
      <w:r w:rsidRPr="00EB10EB">
        <w:rPr>
          <w:sz w:val="24"/>
          <w:szCs w:val="24"/>
          <w:shd w:val="clear" w:color="auto" w:fill="FFFFFF"/>
          <w:lang w:eastAsia="ru-RU"/>
        </w:rPr>
        <w:t xml:space="preserve">относящиеся к общему имуществу объекта, и/или в целях ввода объекта в эксплуатацию (отдельных этапов и очередей строительства), а также на соответствующее уменьшение предмета залога, указанного в п. 4.1. настоящего договора, и на последующую государственную регистрацию права собственности (аренды) Стороны 1 на образуемые (измененные) земельные участки, с соблюдением при таком формировании норм градостроительного законодательства в отношении объекта. </w:t>
      </w:r>
    </w:p>
    <w:p w14:paraId="3E526834" w14:textId="77777777" w:rsidR="002F51A3" w:rsidRPr="00EB10EB" w:rsidRDefault="002F51A3" w:rsidP="002F51A3">
      <w:pPr>
        <w:jc w:val="both"/>
        <w:rPr>
          <w:sz w:val="24"/>
          <w:szCs w:val="24"/>
        </w:rPr>
      </w:pPr>
      <w:r w:rsidRPr="00EB10EB">
        <w:rPr>
          <w:color w:val="000000"/>
          <w:sz w:val="24"/>
          <w:szCs w:val="24"/>
          <w:shd w:val="clear" w:color="auto" w:fill="FFFFFF"/>
        </w:rPr>
        <w:t xml:space="preserve">             4.3. </w:t>
      </w:r>
      <w:r w:rsidRPr="00EB10EB">
        <w:rPr>
          <w:sz w:val="24"/>
          <w:szCs w:val="24"/>
          <w:shd w:val="clear" w:color="auto" w:fill="FFFFFF"/>
          <w:lang w:eastAsia="ru-RU"/>
        </w:rPr>
        <w:t>Сторона 2 дает свое согласие Стороне 1 на внесение изменений, дополнений в договор</w:t>
      </w:r>
      <w:r w:rsidRPr="00EB10EB">
        <w:rPr>
          <w:color w:val="000000"/>
          <w:sz w:val="24"/>
          <w:szCs w:val="24"/>
        </w:rPr>
        <w:t xml:space="preserve"> </w:t>
      </w:r>
      <w:r w:rsidRPr="00EB10EB">
        <w:rPr>
          <w:sz w:val="24"/>
          <w:szCs w:val="24"/>
        </w:rPr>
        <w:t xml:space="preserve">аренды земельного участка </w:t>
      </w:r>
      <w:r w:rsidRPr="00EB10EB">
        <w:rPr>
          <w:color w:val="000000"/>
          <w:sz w:val="24"/>
          <w:szCs w:val="24"/>
        </w:rPr>
        <w:t>№ 124-06/</w:t>
      </w:r>
      <w:proofErr w:type="spellStart"/>
      <w:r w:rsidRPr="00EB10EB">
        <w:rPr>
          <w:color w:val="000000"/>
          <w:sz w:val="24"/>
          <w:szCs w:val="24"/>
        </w:rPr>
        <w:t>гз</w:t>
      </w:r>
      <w:proofErr w:type="spellEnd"/>
      <w:r w:rsidRPr="00EB10EB">
        <w:rPr>
          <w:color w:val="000000"/>
          <w:sz w:val="24"/>
          <w:szCs w:val="24"/>
        </w:rPr>
        <w:t xml:space="preserve"> от 26.12.2006 года, акт приема-передачи от 26.12.2006 г., </w:t>
      </w:r>
      <w:r w:rsidRPr="00EB10EB">
        <w:rPr>
          <w:sz w:val="24"/>
          <w:szCs w:val="24"/>
        </w:rPr>
        <w:t>аренда зарегистрирована Управлением Федеральной регистрационной службы по Воронежской области 17.01.2007 г., о чём сделана регистрационная запись 36-</w:t>
      </w:r>
      <w:r w:rsidRPr="00EB10EB">
        <w:rPr>
          <w:color w:val="000000"/>
          <w:sz w:val="24"/>
          <w:szCs w:val="24"/>
        </w:rPr>
        <w:t xml:space="preserve">36-01/345/2006-92,  </w:t>
      </w:r>
      <w:r w:rsidRPr="00EB10EB">
        <w:rPr>
          <w:sz w:val="24"/>
          <w:szCs w:val="24"/>
        </w:rPr>
        <w:t xml:space="preserve">кадастровый номер земельного участка 36:34:0206019:32; площадью </w:t>
      </w:r>
      <w:r w:rsidRPr="00EB10EB">
        <w:rPr>
          <w:color w:val="000000"/>
          <w:sz w:val="24"/>
          <w:szCs w:val="24"/>
        </w:rPr>
        <w:t xml:space="preserve">20 466 </w:t>
      </w:r>
      <w:proofErr w:type="spellStart"/>
      <w:r w:rsidRPr="00EB10EB">
        <w:rPr>
          <w:color w:val="000000"/>
          <w:sz w:val="24"/>
          <w:szCs w:val="24"/>
        </w:rPr>
        <w:t>кв.м.,а</w:t>
      </w:r>
      <w:r w:rsidRPr="00EB10EB">
        <w:rPr>
          <w:sz w:val="24"/>
          <w:szCs w:val="24"/>
        </w:rPr>
        <w:t>дрес</w:t>
      </w:r>
      <w:proofErr w:type="spellEnd"/>
      <w:r w:rsidRPr="00EB10EB">
        <w:rPr>
          <w:sz w:val="24"/>
          <w:szCs w:val="24"/>
        </w:rPr>
        <w:t>: г. Воронеж,   пер. Здоровья, участок 90-д;</w:t>
      </w:r>
    </w:p>
    <w:p w14:paraId="7A746D67" w14:textId="77777777" w:rsidR="002F51A3" w:rsidRPr="00EB10EB" w:rsidRDefault="002F51A3" w:rsidP="002F51A3">
      <w:pPr>
        <w:jc w:val="both"/>
        <w:rPr>
          <w:sz w:val="24"/>
          <w:szCs w:val="24"/>
        </w:rPr>
      </w:pPr>
      <w:r w:rsidRPr="00EB10EB">
        <w:rPr>
          <w:sz w:val="24"/>
          <w:szCs w:val="24"/>
        </w:rPr>
        <w:t xml:space="preserve">Договор купли-продажи от 09.02.2015 г., Акт приема-передачи от 09.02.2015 г.,  Договор зарегистрирован Управлением Федеральной регистрационной службы по Воронежской области 04.03.2015 г., о чем сделана регистрационная запись 36-36/001-36/001/080/2015-611/2, кадастровый номер 36:34:0206019:1005, площадью 13 109 </w:t>
      </w:r>
      <w:proofErr w:type="spellStart"/>
      <w:r w:rsidRPr="00EB10EB">
        <w:rPr>
          <w:sz w:val="24"/>
          <w:szCs w:val="24"/>
        </w:rPr>
        <w:t>кв.м</w:t>
      </w:r>
      <w:proofErr w:type="spellEnd"/>
      <w:r w:rsidRPr="00EB10EB">
        <w:rPr>
          <w:sz w:val="24"/>
          <w:szCs w:val="24"/>
        </w:rPr>
        <w:t>, адрес: г. Воронеж, пер. Здоровья, 90-г.</w:t>
      </w:r>
      <w:r w:rsidRPr="00EB10EB">
        <w:rPr>
          <w:color w:val="000000"/>
          <w:sz w:val="24"/>
          <w:szCs w:val="24"/>
          <w:shd w:val="clear" w:color="auto" w:fill="FFFFFF"/>
          <w:lang w:eastAsia="ru-RU"/>
        </w:rPr>
        <w:t>с целью разделения, выделения земельных участков и других необходимых действий для выполнения Стороной 1 обязательств по настоящему договору.</w:t>
      </w:r>
      <w:r w:rsidRPr="00EB10EB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5F95F271" w14:textId="77777777" w:rsidR="002F51A3" w:rsidRPr="00EB10EB" w:rsidRDefault="002F51A3" w:rsidP="002F51A3">
      <w:pPr>
        <w:shd w:val="clear" w:color="auto" w:fill="FFFFFF"/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  <w:lang w:eastAsia="ru-RU"/>
        </w:rPr>
        <w:t xml:space="preserve">4.4. </w:t>
      </w:r>
      <w:r w:rsidRPr="00EB10EB">
        <w:rPr>
          <w:color w:val="000000"/>
          <w:sz w:val="24"/>
          <w:szCs w:val="24"/>
          <w:shd w:val="clear" w:color="auto" w:fill="FFFFFF"/>
        </w:rPr>
        <w:t xml:space="preserve">В случае неисполнения Стороной 2 обязательств о полной оплате по договору до даты, предусмотренной </w:t>
      </w:r>
      <w:proofErr w:type="spellStart"/>
      <w:r w:rsidRPr="00EB10EB">
        <w:rPr>
          <w:color w:val="000000"/>
          <w:sz w:val="24"/>
          <w:szCs w:val="24"/>
          <w:shd w:val="clear" w:color="auto" w:fill="FFFFFF"/>
        </w:rPr>
        <w:t>п.п</w:t>
      </w:r>
      <w:proofErr w:type="spellEnd"/>
      <w:r w:rsidRPr="00EB10EB">
        <w:rPr>
          <w:color w:val="000000"/>
          <w:sz w:val="24"/>
          <w:szCs w:val="24"/>
          <w:shd w:val="clear" w:color="auto" w:fill="FFFFFF"/>
        </w:rPr>
        <w:t>. 2.2.1. настоящего договора, она уплачивает Стороне 1 пеню в размере 1/300 ставки рефинансирования от суммы задолженности за каждый день просрочки платежа.</w:t>
      </w:r>
    </w:p>
    <w:p w14:paraId="1682B3CB" w14:textId="77777777" w:rsidR="002F51A3" w:rsidRPr="00EB10EB" w:rsidRDefault="002F51A3" w:rsidP="002F51A3">
      <w:pPr>
        <w:shd w:val="clear" w:color="auto" w:fill="FFFFFF"/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 xml:space="preserve">4.5. Неисполнение или ненадлежащее исполнение Стороной 2 своих обязательств по настоящему договору дает Стороне 1 право расторгнуть настоящий договор в одностороннем (внесудебном) порядке с направлением соответствующего уведомления Стороне 2. Датой </w:t>
      </w:r>
      <w:r w:rsidRPr="00EB10EB">
        <w:rPr>
          <w:color w:val="000000"/>
          <w:sz w:val="24"/>
          <w:szCs w:val="24"/>
          <w:shd w:val="clear" w:color="auto" w:fill="FFFFFF"/>
        </w:rPr>
        <w:lastRenderedPageBreak/>
        <w:t xml:space="preserve">расторжения настоящего договора будет считаться дата направления вышеуказанного уведомления о расторжении. </w:t>
      </w:r>
    </w:p>
    <w:p w14:paraId="2F3824F3" w14:textId="77777777" w:rsidR="002F51A3" w:rsidRPr="00EB10EB" w:rsidRDefault="002F51A3" w:rsidP="002F51A3">
      <w:pPr>
        <w:shd w:val="clear" w:color="auto" w:fill="FFFFFF"/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 xml:space="preserve">В случае одностороннего отказа Стороны 1 от исполнения договора по основаниям, предусмотренным Законодательством, Сторона 1 обязана возвратить денежные средства, уплаченные Стороной 2 в счет цены договора, в порядке, предусмотренном Законодательством. </w:t>
      </w:r>
    </w:p>
    <w:p w14:paraId="17EE4C95" w14:textId="77777777" w:rsidR="002F51A3" w:rsidRPr="00EB10EB" w:rsidRDefault="002F51A3" w:rsidP="002F51A3">
      <w:pPr>
        <w:tabs>
          <w:tab w:val="left" w:pos="567"/>
        </w:tabs>
        <w:suppressAutoHyphens w:val="0"/>
        <w:ind w:firstLine="709"/>
        <w:jc w:val="both"/>
        <w:rPr>
          <w:b/>
          <w:sz w:val="24"/>
          <w:szCs w:val="24"/>
          <w:lang w:eastAsia="ru-RU"/>
        </w:rPr>
      </w:pPr>
      <w:r w:rsidRPr="00EB10EB">
        <w:rPr>
          <w:color w:val="000000"/>
          <w:sz w:val="24"/>
          <w:szCs w:val="24"/>
          <w:shd w:val="clear" w:color="auto" w:fill="FFFFFF"/>
        </w:rPr>
        <w:t xml:space="preserve">4.6. </w:t>
      </w:r>
      <w:r w:rsidRPr="00EB10EB">
        <w:rPr>
          <w:color w:val="000000"/>
          <w:sz w:val="24"/>
          <w:szCs w:val="24"/>
        </w:rPr>
        <w:t>При соглашении сторон о расторжении Договора Застройщик возвращает Участнику внесенные им в счет Цены Договора денежные средства за вычетом неустойки в размере 2% от внесенной им суммы не позднее 75 (Семидесяти пяти) рабочих дней после прекращения настоящего Договора.</w:t>
      </w:r>
    </w:p>
    <w:p w14:paraId="2BFC9C7D" w14:textId="02B71BB9" w:rsidR="002F51A3" w:rsidRPr="00EB10EB" w:rsidRDefault="002F51A3" w:rsidP="002F51A3">
      <w:pPr>
        <w:shd w:val="clear" w:color="auto" w:fill="FFFFFF"/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b/>
          <w:color w:val="000000"/>
          <w:sz w:val="24"/>
          <w:szCs w:val="24"/>
          <w:shd w:val="clear" w:color="auto" w:fill="FFFFFF"/>
        </w:rPr>
        <w:t>4.7</w:t>
      </w:r>
      <w:r w:rsidRPr="00521388">
        <w:rPr>
          <w:b/>
          <w:color w:val="000000"/>
          <w:sz w:val="24"/>
          <w:szCs w:val="24"/>
          <w:shd w:val="clear" w:color="auto" w:fill="FFFFFF"/>
        </w:rPr>
        <w:t xml:space="preserve">. Планируемый срок начала передачи Стороне 2 объекта долевого строительства </w:t>
      </w:r>
      <w:r w:rsidR="00521388" w:rsidRPr="00521388">
        <w:rPr>
          <w:b/>
          <w:sz w:val="24"/>
          <w:szCs w:val="24"/>
        </w:rPr>
        <w:t>15</w:t>
      </w:r>
      <w:r w:rsidRPr="00521388">
        <w:rPr>
          <w:b/>
          <w:sz w:val="24"/>
          <w:szCs w:val="24"/>
        </w:rPr>
        <w:t>.</w:t>
      </w:r>
      <w:r w:rsidR="00521388" w:rsidRPr="00521388">
        <w:rPr>
          <w:b/>
          <w:sz w:val="24"/>
          <w:szCs w:val="24"/>
        </w:rPr>
        <w:t>08</w:t>
      </w:r>
      <w:r w:rsidRPr="00521388">
        <w:rPr>
          <w:b/>
          <w:sz w:val="24"/>
          <w:szCs w:val="24"/>
        </w:rPr>
        <w:t>.202</w:t>
      </w:r>
      <w:r w:rsidR="007F78ED">
        <w:rPr>
          <w:b/>
          <w:sz w:val="24"/>
          <w:szCs w:val="24"/>
        </w:rPr>
        <w:t>6</w:t>
      </w:r>
      <w:r w:rsidRPr="00521388">
        <w:rPr>
          <w:b/>
          <w:sz w:val="24"/>
          <w:szCs w:val="24"/>
        </w:rPr>
        <w:t xml:space="preserve"> г., срок окончания передачи объекта </w:t>
      </w:r>
      <w:r w:rsidR="00521388" w:rsidRPr="00521388">
        <w:rPr>
          <w:b/>
          <w:sz w:val="24"/>
          <w:szCs w:val="24"/>
        </w:rPr>
        <w:t>15</w:t>
      </w:r>
      <w:r w:rsidRPr="00521388">
        <w:rPr>
          <w:b/>
          <w:sz w:val="24"/>
          <w:szCs w:val="24"/>
        </w:rPr>
        <w:t>.</w:t>
      </w:r>
      <w:r w:rsidR="00521388" w:rsidRPr="00521388">
        <w:rPr>
          <w:b/>
          <w:sz w:val="24"/>
          <w:szCs w:val="24"/>
        </w:rPr>
        <w:t>10</w:t>
      </w:r>
      <w:r w:rsidRPr="00521388">
        <w:rPr>
          <w:b/>
          <w:sz w:val="24"/>
          <w:szCs w:val="24"/>
        </w:rPr>
        <w:t>.202</w:t>
      </w:r>
      <w:r w:rsidR="007F78ED">
        <w:rPr>
          <w:b/>
          <w:sz w:val="24"/>
          <w:szCs w:val="24"/>
        </w:rPr>
        <w:t>6</w:t>
      </w:r>
      <w:r w:rsidRPr="00521388">
        <w:rPr>
          <w:b/>
          <w:sz w:val="24"/>
          <w:szCs w:val="24"/>
        </w:rPr>
        <w:t>г..</w:t>
      </w:r>
      <w:r w:rsidRPr="00EB10EB">
        <w:rPr>
          <w:sz w:val="24"/>
          <w:szCs w:val="24"/>
        </w:rPr>
        <w:t xml:space="preserve"> Передача Стороне 2 объекта долевого строительства в указанный в настоящем пункте срок, осуществляется только в случае полной оплаты Стороной 2 Цены договора.</w:t>
      </w:r>
    </w:p>
    <w:p w14:paraId="150C2F45" w14:textId="77777777" w:rsidR="002F51A3" w:rsidRPr="00EB10EB" w:rsidRDefault="002F51A3" w:rsidP="002F51A3">
      <w:pPr>
        <w:shd w:val="clear" w:color="auto" w:fill="FFFFFF"/>
        <w:tabs>
          <w:tab w:val="left" w:pos="0"/>
        </w:tabs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>Сторона 1 не несет ответственности за нарушение указанного срока, если такое нарушение произошло не по ее вине.</w:t>
      </w:r>
    </w:p>
    <w:p w14:paraId="0F7E24F7" w14:textId="77777777" w:rsidR="002F51A3" w:rsidRPr="00EB10EB" w:rsidRDefault="002F51A3" w:rsidP="002F51A3">
      <w:pPr>
        <w:shd w:val="clear" w:color="auto" w:fill="FFFFFF"/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>4.8. Допускается досрочная передача квартиры (объекта долевого строительства) Стороне 2.</w:t>
      </w:r>
    </w:p>
    <w:p w14:paraId="755CC25D" w14:textId="77777777" w:rsidR="002F51A3" w:rsidRPr="00EB10EB" w:rsidRDefault="002F51A3" w:rsidP="002F51A3">
      <w:pPr>
        <w:shd w:val="clear" w:color="auto" w:fill="FFFFFF"/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>В случае нарушения Стороной 2 сроков приемки квартиры не по вине Стороны 1, Сторона 1 считается исполнившей обязательство по передаче квартиры Стороне 2 надлежащим образом.</w:t>
      </w:r>
    </w:p>
    <w:p w14:paraId="02995131" w14:textId="77777777" w:rsidR="002F51A3" w:rsidRPr="00EB10EB" w:rsidRDefault="002F51A3" w:rsidP="002F51A3">
      <w:pPr>
        <w:shd w:val="clear" w:color="auto" w:fill="FFFFFF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>4.9. Сторона 2 уведомлена о том, что фасад многоквартирного жилого дома, а также иные ограждающие несущие и ненесущие конструкции в соответствии с действующим законодательством являются общедомовым имуществом. Запрещены самовольные переоборудование, перекрашивание или иное изменение балконов, лоджий и других архитектурных и конструктивных элементов фасада жилого дома, установка на фасадах, балконах, лоджиях спутниковых и иных антенн, систем кондиционирования и их наружных блоков, иного оборудования.</w:t>
      </w:r>
    </w:p>
    <w:p w14:paraId="4ECC6B63" w14:textId="77777777" w:rsidR="002F51A3" w:rsidRPr="00EB10EB" w:rsidRDefault="002F51A3" w:rsidP="002F51A3">
      <w:pPr>
        <w:shd w:val="clear" w:color="auto" w:fill="FFFFFF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>В случае необходимости монтажа антенн, систем кондиционирования и иного оборудования, порядок и способ такого монтажа согласовываются с Управляющей организацией, на обслуживание которой передан многоквартирный жилой дом.</w:t>
      </w:r>
    </w:p>
    <w:p w14:paraId="1340A3B7" w14:textId="77777777" w:rsidR="002F51A3" w:rsidRPr="00EB10EB" w:rsidRDefault="002F51A3" w:rsidP="002F51A3">
      <w:pPr>
        <w:shd w:val="clear" w:color="auto" w:fill="FFFFFF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>4.10. Сторона 2 несет ответственность за повреждение фасада многоквартирного жилого дома, а также иных ограждающих несущих и ненесущих конструкций, и обязана возместить причиненный ущерб, в том числе путем демонтажа установленного оборудования. Управляющая организация вправе осуществить демонтаж оборудования и иных конструктивных элементов с дальнейшим правом требования к собственнику помещения возмещения затрат на данный демонтаж.</w:t>
      </w:r>
    </w:p>
    <w:p w14:paraId="31D5596E" w14:textId="77777777" w:rsidR="002F51A3" w:rsidRPr="00EB10EB" w:rsidRDefault="002F51A3" w:rsidP="002F51A3">
      <w:pPr>
        <w:shd w:val="clear" w:color="auto" w:fill="FFFFFF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>4.11. Сторона 2 несет ответственность за вред, причиненный третьим лицам в результате переоборудования или иного изменения балконов, лоджий и других архитектурных и конструктивных элементов фасада жилого дома, установки на фасадах, балконах, лоджиях, спутниковых и иных антенн, систем кондиционирования и их наружных блоков, иного оборудования.</w:t>
      </w:r>
    </w:p>
    <w:p w14:paraId="60D4A268" w14:textId="77777777" w:rsidR="002F51A3" w:rsidRPr="00EB10EB" w:rsidRDefault="002F51A3" w:rsidP="002F51A3">
      <w:pPr>
        <w:shd w:val="clear" w:color="auto" w:fill="FFFFFF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 xml:space="preserve">4.12. Подписанием настоящего договора Сторона-2 дает согласие Стороне-1 на обработку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8577AD">
        <w:rPr>
          <w:color w:val="000000"/>
          <w:sz w:val="24"/>
          <w:szCs w:val="24"/>
          <w:shd w:val="clear" w:color="auto" w:fill="FFFFFF"/>
        </w:rPr>
        <w:t>(распространение</w:t>
      </w:r>
      <w:r w:rsidRPr="00EB10EB">
        <w:rPr>
          <w:color w:val="000000"/>
          <w:sz w:val="24"/>
          <w:szCs w:val="24"/>
          <w:shd w:val="clear" w:color="auto" w:fill="FFFFFF"/>
        </w:rPr>
        <w:t>, предоставление, доступ), обезличивание, блокирование, удаление, уничтожение персональных данных, в соответствии с Федеральным законом от 27.07.2006 № 152-ФЗ «О персональных данных».</w:t>
      </w:r>
    </w:p>
    <w:p w14:paraId="100CAD14" w14:textId="0FDCCC56" w:rsidR="002F51A3" w:rsidRPr="00EB10EB" w:rsidRDefault="002F51A3" w:rsidP="002F51A3">
      <w:pPr>
        <w:shd w:val="clear" w:color="auto" w:fill="FFFFFF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>4.1</w:t>
      </w:r>
      <w:r w:rsidR="003E2743">
        <w:rPr>
          <w:color w:val="000000"/>
          <w:sz w:val="24"/>
          <w:szCs w:val="24"/>
          <w:shd w:val="clear" w:color="auto" w:fill="FFFFFF"/>
        </w:rPr>
        <w:t>3</w:t>
      </w:r>
      <w:r w:rsidRPr="00EB10EB">
        <w:rPr>
          <w:color w:val="000000"/>
          <w:sz w:val="24"/>
          <w:szCs w:val="24"/>
          <w:shd w:val="clear" w:color="auto" w:fill="FFFFFF"/>
        </w:rPr>
        <w:t>. Подписанием настоящего договора Сторона-2 подтверждает, что приобретает и осуществляет свои гражданские права своей волей и в своем интересе, свободна в установлении своих прав и обязанностей на основе настоящего договора и в определении любых, не противоречащих законодательству условий договора, что она не лишена дееспособности, не состоит под опекой и попечительством, не страдает заболеваниями, препятствующими осознать суть договора, а также, что у нее отсутствуют обстоятельства, вынуждающие совершить данную сделку на крайне невыгодных для себя условиях. При подписании данного договора Сторона-2 не подвергалась угрозам, насилию и давлению с чьей-либо стороны. Содержание и правовые последствия заключаемого договора Стороне-2 известны и понятны.</w:t>
      </w:r>
    </w:p>
    <w:p w14:paraId="5158A2E5" w14:textId="6E64A3D6" w:rsidR="002F51A3" w:rsidRPr="00EB10EB" w:rsidRDefault="002F51A3" w:rsidP="002F51A3">
      <w:pPr>
        <w:shd w:val="clear" w:color="auto" w:fill="FFFFFF"/>
        <w:tabs>
          <w:tab w:val="left" w:pos="567"/>
        </w:tabs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lastRenderedPageBreak/>
        <w:t>4.1</w:t>
      </w:r>
      <w:r w:rsidR="003E2743">
        <w:rPr>
          <w:color w:val="000000"/>
          <w:sz w:val="24"/>
          <w:szCs w:val="24"/>
          <w:shd w:val="clear" w:color="auto" w:fill="FFFFFF"/>
        </w:rPr>
        <w:t>4</w:t>
      </w:r>
      <w:r w:rsidRPr="00EB10EB">
        <w:rPr>
          <w:color w:val="000000"/>
          <w:sz w:val="24"/>
          <w:szCs w:val="24"/>
          <w:shd w:val="clear" w:color="auto" w:fill="FFFFFF"/>
        </w:rPr>
        <w:t>. Изменения и дополнения к настоящему договору вносятся соглашениями сторон, оформленными в письменном виде. Об изменении адреса Сторона 2 уведомляет Сторону 1 в письменном виде.</w:t>
      </w:r>
    </w:p>
    <w:p w14:paraId="506E01BC" w14:textId="3ECADC2F" w:rsidR="002F51A3" w:rsidRPr="00EB10EB" w:rsidRDefault="002F51A3" w:rsidP="002F51A3">
      <w:pPr>
        <w:shd w:val="clear" w:color="auto" w:fill="FFFFFF"/>
        <w:ind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EB10EB">
        <w:rPr>
          <w:color w:val="000000"/>
          <w:sz w:val="24"/>
          <w:szCs w:val="24"/>
          <w:shd w:val="clear" w:color="auto" w:fill="FFFFFF"/>
        </w:rPr>
        <w:t>4.1</w:t>
      </w:r>
      <w:r w:rsidR="003E2743">
        <w:rPr>
          <w:color w:val="000000"/>
          <w:sz w:val="24"/>
          <w:szCs w:val="24"/>
          <w:shd w:val="clear" w:color="auto" w:fill="FFFFFF"/>
        </w:rPr>
        <w:t>5</w:t>
      </w:r>
      <w:r w:rsidRPr="00EB10EB">
        <w:rPr>
          <w:color w:val="000000"/>
          <w:sz w:val="24"/>
          <w:szCs w:val="24"/>
          <w:shd w:val="clear" w:color="auto" w:fill="FFFFFF"/>
        </w:rPr>
        <w:t xml:space="preserve">. Настоящий договор составлен в </w:t>
      </w:r>
      <w:r>
        <w:rPr>
          <w:color w:val="000000"/>
          <w:sz w:val="24"/>
          <w:szCs w:val="24"/>
          <w:shd w:val="clear" w:color="auto" w:fill="FFFFFF"/>
        </w:rPr>
        <w:t xml:space="preserve">трех </w:t>
      </w:r>
      <w:r w:rsidRPr="00EB10EB">
        <w:rPr>
          <w:color w:val="000000"/>
          <w:sz w:val="24"/>
          <w:szCs w:val="24"/>
          <w:shd w:val="clear" w:color="auto" w:fill="FFFFFF"/>
        </w:rPr>
        <w:t xml:space="preserve">экземплярах, имеющих одинаковую силу, </w:t>
      </w:r>
      <w:r>
        <w:rPr>
          <w:color w:val="000000"/>
          <w:sz w:val="24"/>
          <w:szCs w:val="24"/>
          <w:shd w:val="clear" w:color="auto" w:fill="FFFFFF"/>
        </w:rPr>
        <w:t>один</w:t>
      </w:r>
      <w:r w:rsidRPr="00EB10EB">
        <w:rPr>
          <w:color w:val="000000"/>
          <w:sz w:val="24"/>
          <w:szCs w:val="24"/>
          <w:shd w:val="clear" w:color="auto" w:fill="FFFFFF"/>
        </w:rPr>
        <w:t xml:space="preserve"> экземпляр - Стороне 1, один - Стороне 2 и один Управлению Федеральной службы государственной регистрации, кадастра и картографии по Воронежской области.</w:t>
      </w:r>
    </w:p>
    <w:p w14:paraId="6C4DEBDE" w14:textId="77777777" w:rsidR="00F55E01" w:rsidRPr="00EB10EB" w:rsidRDefault="00F55E01" w:rsidP="00F55E01">
      <w:pPr>
        <w:tabs>
          <w:tab w:val="left" w:pos="567"/>
        </w:tabs>
        <w:spacing w:line="200" w:lineRule="atLeast"/>
        <w:ind w:hanging="9"/>
        <w:jc w:val="center"/>
        <w:rPr>
          <w:b/>
          <w:bCs/>
          <w:sz w:val="24"/>
          <w:szCs w:val="24"/>
        </w:rPr>
      </w:pPr>
      <w:r w:rsidRPr="00EB10EB">
        <w:rPr>
          <w:rFonts w:eastAsia="Arial"/>
          <w:b/>
          <w:bCs/>
          <w:sz w:val="24"/>
          <w:szCs w:val="24"/>
        </w:rPr>
        <w:t>5</w:t>
      </w:r>
      <w:r w:rsidRPr="00EB10EB">
        <w:rPr>
          <w:b/>
          <w:bCs/>
          <w:sz w:val="24"/>
          <w:szCs w:val="24"/>
        </w:rPr>
        <w:t>. Юридические адреса, реквизиты и подписи сторон:</w:t>
      </w:r>
    </w:p>
    <w:tbl>
      <w:tblPr>
        <w:tblW w:w="6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45"/>
      </w:tblGrid>
      <w:tr w:rsidR="00F55E01" w:rsidRPr="00EB10EB" w14:paraId="3B3CD0E9" w14:textId="77777777" w:rsidTr="00AE6753">
        <w:trPr>
          <w:trHeight w:val="54"/>
        </w:trPr>
        <w:tc>
          <w:tcPr>
            <w:tcW w:w="6041" w:type="dxa"/>
          </w:tcPr>
          <w:p w14:paraId="045E9312" w14:textId="77777777" w:rsidR="00F55E01" w:rsidRPr="00EB10EB" w:rsidRDefault="00F55E01" w:rsidP="00AE6753">
            <w:pPr>
              <w:tabs>
                <w:tab w:val="left" w:pos="1578"/>
              </w:tabs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7275D67" w14:textId="77777777" w:rsidR="00F55E01" w:rsidRPr="00EB10EB" w:rsidRDefault="00F55E01" w:rsidP="00F55E01">
      <w:pPr>
        <w:pStyle w:val="6"/>
        <w:numPr>
          <w:ilvl w:val="5"/>
          <w:numId w:val="1"/>
        </w:numPr>
        <w:ind w:left="0" w:firstLine="0"/>
        <w:rPr>
          <w:i w:val="0"/>
          <w:sz w:val="24"/>
          <w:szCs w:val="24"/>
          <w:u w:val="none"/>
        </w:rPr>
      </w:pPr>
      <w:r w:rsidRPr="00EB10EB">
        <w:rPr>
          <w:i w:val="0"/>
          <w:sz w:val="24"/>
          <w:szCs w:val="24"/>
          <w:u w:val="none"/>
        </w:rPr>
        <w:t>Сторона 1:</w:t>
      </w:r>
    </w:p>
    <w:p w14:paraId="2C36FB55" w14:textId="77777777" w:rsidR="00F55E01" w:rsidRPr="00EB10EB" w:rsidRDefault="00F55E01" w:rsidP="00F55E01">
      <w:pPr>
        <w:jc w:val="both"/>
        <w:rPr>
          <w:rStyle w:val="a5"/>
          <w:rFonts w:eastAsiaTheme="majorEastAsia"/>
          <w:color w:val="000000"/>
          <w:sz w:val="24"/>
          <w:szCs w:val="24"/>
        </w:rPr>
      </w:pPr>
      <w:r w:rsidRPr="00EB10EB">
        <w:rPr>
          <w:rStyle w:val="a5"/>
          <w:rFonts w:eastAsiaTheme="majorEastAsia"/>
          <w:color w:val="000000"/>
          <w:sz w:val="24"/>
          <w:szCs w:val="24"/>
        </w:rPr>
        <w:t>Закрытое акционерное общество строительно-монтажное предприятие «</w:t>
      </w:r>
      <w:proofErr w:type="spellStart"/>
      <w:r w:rsidRPr="00EB10EB">
        <w:rPr>
          <w:rStyle w:val="a5"/>
          <w:rFonts w:eastAsiaTheme="majorEastAsia"/>
          <w:color w:val="000000"/>
          <w:sz w:val="24"/>
          <w:szCs w:val="24"/>
        </w:rPr>
        <w:t>Электронжилсоцстрой</w:t>
      </w:r>
      <w:proofErr w:type="spellEnd"/>
      <w:r w:rsidRPr="00EB10EB">
        <w:rPr>
          <w:rStyle w:val="a5"/>
          <w:rFonts w:eastAsiaTheme="majorEastAsia"/>
          <w:color w:val="000000"/>
          <w:sz w:val="24"/>
          <w:szCs w:val="24"/>
        </w:rPr>
        <w:t xml:space="preserve">» </w:t>
      </w:r>
    </w:p>
    <w:p w14:paraId="5454A739" w14:textId="77777777" w:rsidR="00F55E01" w:rsidRPr="00EB10EB" w:rsidRDefault="00F55E01" w:rsidP="00F55E01">
      <w:pPr>
        <w:jc w:val="both"/>
        <w:rPr>
          <w:rFonts w:eastAsiaTheme="majorEastAsia"/>
          <w:sz w:val="24"/>
          <w:szCs w:val="24"/>
        </w:rPr>
      </w:pPr>
      <w:r w:rsidRPr="00EB10EB">
        <w:rPr>
          <w:color w:val="000000"/>
          <w:sz w:val="24"/>
          <w:szCs w:val="24"/>
        </w:rPr>
        <w:t>Юридический адрес: 394042, Воронежская область, город Воронеж, переулок Серафимовича, дом 4</w:t>
      </w:r>
    </w:p>
    <w:p w14:paraId="4EA00A27" w14:textId="77777777" w:rsidR="00F55E01" w:rsidRPr="00EB10EB" w:rsidRDefault="00F55E01" w:rsidP="00F55E01">
      <w:pPr>
        <w:jc w:val="both"/>
        <w:rPr>
          <w:color w:val="000000"/>
          <w:sz w:val="24"/>
          <w:szCs w:val="24"/>
        </w:rPr>
      </w:pPr>
      <w:r w:rsidRPr="00EB10EB">
        <w:rPr>
          <w:color w:val="000000"/>
          <w:sz w:val="24"/>
          <w:szCs w:val="24"/>
        </w:rPr>
        <w:t>Почтовый адрес:394042, Воронежская область, город Воронеж, переулок Серафимовича, дом 4</w:t>
      </w:r>
    </w:p>
    <w:p w14:paraId="6CB248D7" w14:textId="77777777" w:rsidR="00F55E01" w:rsidRPr="00EB10EB" w:rsidRDefault="00F55E01" w:rsidP="00F55E01">
      <w:pPr>
        <w:jc w:val="both"/>
        <w:rPr>
          <w:color w:val="000000"/>
          <w:sz w:val="24"/>
          <w:szCs w:val="24"/>
        </w:rPr>
      </w:pPr>
      <w:r w:rsidRPr="00EB10EB">
        <w:rPr>
          <w:color w:val="000000"/>
          <w:sz w:val="24"/>
          <w:szCs w:val="24"/>
        </w:rPr>
        <w:t xml:space="preserve">ОГРН  </w:t>
      </w:r>
      <w:r w:rsidRPr="00EB10EB">
        <w:rPr>
          <w:rStyle w:val="a5"/>
          <w:rFonts w:eastAsiaTheme="majorEastAsia"/>
          <w:b w:val="0"/>
          <w:bCs w:val="0"/>
          <w:color w:val="000000"/>
          <w:sz w:val="24"/>
          <w:szCs w:val="24"/>
        </w:rPr>
        <w:t>1033600007858</w:t>
      </w:r>
      <w:r w:rsidRPr="00EB10EB">
        <w:rPr>
          <w:color w:val="000000"/>
          <w:sz w:val="24"/>
          <w:szCs w:val="24"/>
        </w:rPr>
        <w:t>,     ИНН/КПП  3661018891/366101001</w:t>
      </w:r>
    </w:p>
    <w:p w14:paraId="0EA155AC" w14:textId="77777777" w:rsidR="00F55E01" w:rsidRPr="00EB10EB" w:rsidRDefault="00F55E01" w:rsidP="00F55E01">
      <w:pPr>
        <w:jc w:val="both"/>
        <w:rPr>
          <w:color w:val="000000"/>
          <w:sz w:val="24"/>
          <w:szCs w:val="24"/>
        </w:rPr>
      </w:pPr>
      <w:proofErr w:type="gramStart"/>
      <w:r w:rsidRPr="00EB10EB">
        <w:rPr>
          <w:color w:val="000000"/>
          <w:sz w:val="24"/>
          <w:szCs w:val="24"/>
        </w:rPr>
        <w:t>р</w:t>
      </w:r>
      <w:proofErr w:type="gramEnd"/>
      <w:r w:rsidRPr="00EB10EB">
        <w:rPr>
          <w:color w:val="000000"/>
          <w:sz w:val="24"/>
          <w:szCs w:val="24"/>
        </w:rPr>
        <w:t xml:space="preserve">/с  40702810313000019673 Центрально-Чернозёмного банка ПАО Сбербанк РФ </w:t>
      </w:r>
      <w:proofErr w:type="spellStart"/>
      <w:r w:rsidRPr="00EB10EB">
        <w:rPr>
          <w:color w:val="000000"/>
          <w:sz w:val="24"/>
          <w:szCs w:val="24"/>
        </w:rPr>
        <w:t>г.Воронеж</w:t>
      </w:r>
      <w:proofErr w:type="spellEnd"/>
    </w:p>
    <w:p w14:paraId="5E605ACF" w14:textId="77777777" w:rsidR="00F55E01" w:rsidRPr="00EB10EB" w:rsidRDefault="00F55E01" w:rsidP="00F55E01">
      <w:pPr>
        <w:jc w:val="both"/>
        <w:rPr>
          <w:color w:val="000000"/>
          <w:sz w:val="24"/>
          <w:szCs w:val="24"/>
        </w:rPr>
      </w:pPr>
      <w:r w:rsidRPr="00EB10EB">
        <w:rPr>
          <w:color w:val="000000"/>
          <w:sz w:val="24"/>
          <w:szCs w:val="24"/>
        </w:rPr>
        <w:t>к/с 30101810600000000681,  БИК 042007681</w:t>
      </w:r>
    </w:p>
    <w:p w14:paraId="3188A14D" w14:textId="77777777" w:rsidR="0029245D" w:rsidRPr="00EB10EB" w:rsidRDefault="0029245D" w:rsidP="0029245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электронная почта: </w:t>
      </w:r>
      <w:proofErr w:type="spellStart"/>
      <w:r w:rsidR="00966445">
        <w:rPr>
          <w:color w:val="000000"/>
          <w:sz w:val="24"/>
          <w:szCs w:val="24"/>
          <w:lang w:val="en-US"/>
        </w:rPr>
        <w:t>ejss</w:t>
      </w:r>
      <w:proofErr w:type="spellEnd"/>
      <w:r w:rsidR="00966445" w:rsidRPr="00FF37B1">
        <w:rPr>
          <w:color w:val="000000"/>
          <w:sz w:val="24"/>
          <w:szCs w:val="24"/>
        </w:rPr>
        <w:t>@</w:t>
      </w:r>
      <w:proofErr w:type="spellStart"/>
      <w:r w:rsidR="00966445">
        <w:rPr>
          <w:color w:val="000000"/>
          <w:sz w:val="24"/>
          <w:szCs w:val="24"/>
          <w:lang w:val="en-US"/>
        </w:rPr>
        <w:t>vmail</w:t>
      </w:r>
      <w:proofErr w:type="spellEnd"/>
      <w:r w:rsidR="00966445" w:rsidRPr="00FF37B1">
        <w:rPr>
          <w:color w:val="000000"/>
          <w:sz w:val="24"/>
          <w:szCs w:val="24"/>
        </w:rPr>
        <w:t>.</w:t>
      </w:r>
      <w:proofErr w:type="spellStart"/>
      <w:r w:rsidR="00966445">
        <w:rPr>
          <w:color w:val="000000"/>
          <w:sz w:val="24"/>
          <w:szCs w:val="24"/>
          <w:lang w:val="en-US"/>
        </w:rPr>
        <w:t>ru</w:t>
      </w:r>
      <w:proofErr w:type="spellEnd"/>
    </w:p>
    <w:p w14:paraId="61A0C23D" w14:textId="77777777" w:rsidR="00F55E01" w:rsidRPr="00EB10EB" w:rsidRDefault="00F55E01" w:rsidP="00F55E01">
      <w:pPr>
        <w:jc w:val="both"/>
        <w:rPr>
          <w:rStyle w:val="a5"/>
          <w:rFonts w:eastAsiaTheme="majorEastAsia"/>
          <w:color w:val="000000"/>
          <w:sz w:val="24"/>
          <w:szCs w:val="24"/>
        </w:rPr>
      </w:pPr>
      <w:r w:rsidRPr="00EB10EB">
        <w:rPr>
          <w:sz w:val="24"/>
          <w:szCs w:val="24"/>
        </w:rPr>
        <w:br/>
      </w:r>
      <w:r w:rsidRPr="00EB10EB">
        <w:rPr>
          <w:sz w:val="24"/>
          <w:szCs w:val="24"/>
        </w:rPr>
        <w:br/>
      </w:r>
      <w:r w:rsidRPr="00EB10EB">
        <w:rPr>
          <w:rStyle w:val="a5"/>
          <w:rFonts w:eastAsiaTheme="majorEastAsia"/>
          <w:color w:val="000000"/>
          <w:sz w:val="24"/>
          <w:szCs w:val="24"/>
        </w:rPr>
        <w:t xml:space="preserve">Генеральный директор                                                  Ю.Ф. Гайдай    </w:t>
      </w:r>
    </w:p>
    <w:p w14:paraId="6F4891FF" w14:textId="77777777" w:rsidR="00966445" w:rsidRDefault="00966445" w:rsidP="00F55E01">
      <w:pPr>
        <w:jc w:val="both"/>
        <w:rPr>
          <w:rStyle w:val="a5"/>
          <w:rFonts w:eastAsiaTheme="majorEastAsia"/>
          <w:color w:val="000000"/>
          <w:sz w:val="24"/>
          <w:szCs w:val="24"/>
        </w:rPr>
      </w:pPr>
    </w:p>
    <w:p w14:paraId="4E15DCCC" w14:textId="77777777" w:rsidR="00966445" w:rsidRPr="00EB10EB" w:rsidRDefault="00966445" w:rsidP="00F55E01">
      <w:pPr>
        <w:jc w:val="both"/>
        <w:rPr>
          <w:rStyle w:val="a5"/>
          <w:rFonts w:eastAsiaTheme="majorEastAsia"/>
          <w:color w:val="000000"/>
          <w:sz w:val="24"/>
          <w:szCs w:val="24"/>
        </w:rPr>
      </w:pPr>
    </w:p>
    <w:p w14:paraId="00CB29D6" w14:textId="23F37A4F" w:rsidR="00F55E01" w:rsidRPr="00DD7012" w:rsidRDefault="00F55E01" w:rsidP="00F55E01">
      <w:pPr>
        <w:pStyle w:val="6"/>
        <w:numPr>
          <w:ilvl w:val="5"/>
          <w:numId w:val="1"/>
        </w:numPr>
        <w:ind w:left="0" w:firstLine="0"/>
        <w:rPr>
          <w:rFonts w:eastAsiaTheme="majorEastAsia"/>
          <w:i w:val="0"/>
          <w:sz w:val="24"/>
          <w:szCs w:val="24"/>
          <w:u w:val="none"/>
        </w:rPr>
      </w:pPr>
      <w:r w:rsidRPr="00EB10EB">
        <w:rPr>
          <w:i w:val="0"/>
          <w:sz w:val="24"/>
          <w:szCs w:val="24"/>
          <w:u w:val="none"/>
        </w:rPr>
        <w:t>Сторона 2:</w:t>
      </w:r>
    </w:p>
    <w:p w14:paraId="0629EA77" w14:textId="77777777" w:rsidR="00146B43" w:rsidRPr="00EB10EB" w:rsidRDefault="00146B43" w:rsidP="00F55E01">
      <w:pPr>
        <w:rPr>
          <w:sz w:val="24"/>
          <w:szCs w:val="24"/>
        </w:rPr>
      </w:pPr>
    </w:p>
    <w:p w14:paraId="01525903" w14:textId="77777777" w:rsidR="00F55E01" w:rsidRPr="00EB10EB" w:rsidRDefault="00F55E01" w:rsidP="00F55E01">
      <w:pPr>
        <w:rPr>
          <w:sz w:val="24"/>
          <w:szCs w:val="24"/>
        </w:rPr>
      </w:pPr>
      <w:r w:rsidRPr="00EB10EB">
        <w:rPr>
          <w:sz w:val="24"/>
          <w:szCs w:val="24"/>
        </w:rPr>
        <w:t>__________________________________________________________________________________</w:t>
      </w:r>
    </w:p>
    <w:p w14:paraId="4F2D7ABE" w14:textId="77777777" w:rsidR="00F55E01" w:rsidRPr="00EB10EB" w:rsidRDefault="00F55E01" w:rsidP="00F55E01">
      <w:pPr>
        <w:jc w:val="center"/>
        <w:rPr>
          <w:rStyle w:val="a5"/>
          <w:color w:val="000000"/>
          <w:sz w:val="24"/>
          <w:szCs w:val="24"/>
        </w:rPr>
      </w:pPr>
    </w:p>
    <w:p w14:paraId="1ECA9CC6" w14:textId="74147DE5" w:rsidR="00F55E01" w:rsidRDefault="00F55E01" w:rsidP="00F55E01">
      <w:pPr>
        <w:jc w:val="center"/>
        <w:rPr>
          <w:rStyle w:val="a5"/>
          <w:color w:val="000000"/>
          <w:sz w:val="24"/>
          <w:szCs w:val="24"/>
        </w:rPr>
      </w:pPr>
    </w:p>
    <w:p w14:paraId="512EC15C" w14:textId="18C206A1" w:rsidR="00DD7012" w:rsidRDefault="00DD7012" w:rsidP="00F55E01">
      <w:pPr>
        <w:jc w:val="center"/>
        <w:rPr>
          <w:rStyle w:val="a5"/>
          <w:color w:val="000000"/>
          <w:sz w:val="24"/>
          <w:szCs w:val="24"/>
        </w:rPr>
      </w:pPr>
    </w:p>
    <w:p w14:paraId="6684FE24" w14:textId="17169900" w:rsidR="002D0EE6" w:rsidRDefault="002D0EE6" w:rsidP="00F55E01">
      <w:pPr>
        <w:jc w:val="center"/>
        <w:rPr>
          <w:rStyle w:val="a5"/>
          <w:color w:val="000000"/>
          <w:sz w:val="24"/>
          <w:szCs w:val="24"/>
        </w:rPr>
      </w:pPr>
    </w:p>
    <w:p w14:paraId="58F85A62" w14:textId="4AB04315" w:rsidR="002D0EE6" w:rsidRDefault="002D0EE6" w:rsidP="00F55E01">
      <w:pPr>
        <w:jc w:val="center"/>
        <w:rPr>
          <w:rStyle w:val="a5"/>
          <w:color w:val="000000"/>
          <w:sz w:val="24"/>
          <w:szCs w:val="24"/>
        </w:rPr>
      </w:pPr>
    </w:p>
    <w:p w14:paraId="670A6288" w14:textId="1472D672" w:rsidR="002D0EE6" w:rsidRDefault="002D0EE6" w:rsidP="00F55E01">
      <w:pPr>
        <w:jc w:val="center"/>
        <w:rPr>
          <w:rStyle w:val="a5"/>
          <w:color w:val="000000"/>
          <w:sz w:val="24"/>
          <w:szCs w:val="24"/>
        </w:rPr>
      </w:pPr>
    </w:p>
    <w:p w14:paraId="1499A17E" w14:textId="64D51C96" w:rsidR="002D0EE6" w:rsidRDefault="002D0EE6" w:rsidP="00F55E01">
      <w:pPr>
        <w:jc w:val="center"/>
        <w:rPr>
          <w:rStyle w:val="a5"/>
          <w:color w:val="000000"/>
          <w:sz w:val="24"/>
          <w:szCs w:val="24"/>
        </w:rPr>
      </w:pPr>
    </w:p>
    <w:p w14:paraId="5EB6A113" w14:textId="1F4E360A" w:rsidR="002D0EE6" w:rsidRDefault="002D0EE6" w:rsidP="00F55E01">
      <w:pPr>
        <w:jc w:val="center"/>
        <w:rPr>
          <w:rStyle w:val="a5"/>
          <w:color w:val="000000"/>
          <w:sz w:val="24"/>
          <w:szCs w:val="24"/>
        </w:rPr>
      </w:pPr>
    </w:p>
    <w:p w14:paraId="167BD2D6" w14:textId="27540DDF" w:rsidR="002D0EE6" w:rsidRDefault="002D0EE6" w:rsidP="00F55E01">
      <w:pPr>
        <w:jc w:val="center"/>
        <w:rPr>
          <w:rStyle w:val="a5"/>
          <w:color w:val="000000"/>
          <w:sz w:val="24"/>
          <w:szCs w:val="24"/>
        </w:rPr>
      </w:pPr>
    </w:p>
    <w:p w14:paraId="5EA4EB58" w14:textId="77E565CF" w:rsidR="002D0EE6" w:rsidRDefault="002D0EE6" w:rsidP="00F55E01">
      <w:pPr>
        <w:jc w:val="center"/>
        <w:rPr>
          <w:rStyle w:val="a5"/>
          <w:color w:val="000000"/>
          <w:sz w:val="24"/>
          <w:szCs w:val="24"/>
        </w:rPr>
      </w:pPr>
    </w:p>
    <w:p w14:paraId="367FA40C" w14:textId="7E7E0C90" w:rsidR="002D0EE6" w:rsidRDefault="002D0EE6" w:rsidP="00F55E01">
      <w:pPr>
        <w:jc w:val="center"/>
        <w:rPr>
          <w:rStyle w:val="a5"/>
          <w:color w:val="000000"/>
          <w:sz w:val="24"/>
          <w:szCs w:val="24"/>
        </w:rPr>
      </w:pPr>
    </w:p>
    <w:p w14:paraId="44B4ED98" w14:textId="6C0BAEAB" w:rsidR="004C7463" w:rsidRDefault="004C7463" w:rsidP="00F55E01">
      <w:pPr>
        <w:jc w:val="center"/>
        <w:rPr>
          <w:rStyle w:val="a5"/>
          <w:color w:val="000000"/>
          <w:sz w:val="24"/>
          <w:szCs w:val="24"/>
        </w:rPr>
      </w:pPr>
    </w:p>
    <w:p w14:paraId="1738B6C8" w14:textId="75C8D66B" w:rsidR="004C7463" w:rsidRDefault="004C7463" w:rsidP="00F55E01">
      <w:pPr>
        <w:jc w:val="center"/>
        <w:rPr>
          <w:rStyle w:val="a5"/>
          <w:color w:val="000000"/>
          <w:sz w:val="24"/>
          <w:szCs w:val="24"/>
        </w:rPr>
      </w:pPr>
    </w:p>
    <w:p w14:paraId="34D6B6D1" w14:textId="2C3031CA" w:rsidR="004C7463" w:rsidRDefault="004C7463" w:rsidP="00F55E01">
      <w:pPr>
        <w:jc w:val="center"/>
        <w:rPr>
          <w:rStyle w:val="a5"/>
          <w:color w:val="000000"/>
          <w:sz w:val="24"/>
          <w:szCs w:val="24"/>
        </w:rPr>
      </w:pPr>
    </w:p>
    <w:p w14:paraId="4FF2DF42" w14:textId="336BCEC1" w:rsidR="004C7463" w:rsidRDefault="004C7463" w:rsidP="00F55E01">
      <w:pPr>
        <w:jc w:val="center"/>
        <w:rPr>
          <w:rStyle w:val="a5"/>
          <w:color w:val="000000"/>
          <w:sz w:val="24"/>
          <w:szCs w:val="24"/>
        </w:rPr>
      </w:pPr>
    </w:p>
    <w:p w14:paraId="49E78B8B" w14:textId="52E12DA2" w:rsidR="004C7463" w:rsidRDefault="004C7463" w:rsidP="00F55E01">
      <w:pPr>
        <w:jc w:val="center"/>
        <w:rPr>
          <w:rStyle w:val="a5"/>
          <w:color w:val="000000"/>
          <w:sz w:val="24"/>
          <w:szCs w:val="24"/>
        </w:rPr>
      </w:pPr>
    </w:p>
    <w:p w14:paraId="23A08D66" w14:textId="615D4AF5" w:rsidR="004C7463" w:rsidRDefault="004C7463" w:rsidP="00F55E01">
      <w:pPr>
        <w:jc w:val="center"/>
        <w:rPr>
          <w:rStyle w:val="a5"/>
          <w:color w:val="000000"/>
          <w:sz w:val="24"/>
          <w:szCs w:val="24"/>
        </w:rPr>
      </w:pPr>
    </w:p>
    <w:p w14:paraId="53118F17" w14:textId="63AB4962" w:rsidR="004C7463" w:rsidRDefault="004C7463" w:rsidP="00F55E01">
      <w:pPr>
        <w:jc w:val="center"/>
        <w:rPr>
          <w:rStyle w:val="a5"/>
          <w:color w:val="000000"/>
          <w:sz w:val="24"/>
          <w:szCs w:val="24"/>
        </w:rPr>
      </w:pPr>
    </w:p>
    <w:p w14:paraId="5DED1D63" w14:textId="77777777" w:rsidR="00F55E01" w:rsidRPr="00EB10EB" w:rsidRDefault="00F55E01" w:rsidP="00F55E01">
      <w:pPr>
        <w:jc w:val="center"/>
        <w:rPr>
          <w:rStyle w:val="a5"/>
          <w:color w:val="000000"/>
          <w:sz w:val="24"/>
          <w:szCs w:val="24"/>
        </w:rPr>
      </w:pPr>
      <w:r w:rsidRPr="00EB10EB">
        <w:rPr>
          <w:rStyle w:val="a5"/>
          <w:color w:val="000000"/>
          <w:sz w:val="24"/>
          <w:szCs w:val="24"/>
        </w:rPr>
        <w:t>ПРИЛОЖЕНИЕ № 1</w:t>
      </w:r>
    </w:p>
    <w:p w14:paraId="6C8D476A" w14:textId="3C880CC9" w:rsidR="00F55E01" w:rsidRPr="00EB10EB" w:rsidRDefault="00F55E01" w:rsidP="00F55E01">
      <w:pPr>
        <w:jc w:val="center"/>
        <w:rPr>
          <w:rStyle w:val="a5"/>
          <w:color w:val="000000"/>
          <w:sz w:val="24"/>
          <w:szCs w:val="24"/>
        </w:rPr>
      </w:pPr>
      <w:r w:rsidRPr="00EB10EB">
        <w:rPr>
          <w:rStyle w:val="a5"/>
          <w:color w:val="000000"/>
          <w:sz w:val="24"/>
          <w:szCs w:val="24"/>
        </w:rPr>
        <w:t xml:space="preserve">к договору  участия в долевом строительстве многоквартирного дома                                                                     поз. 8 по пер. Здоровья, участки 90, 90в, 90г  в  г. Воронеже   </w:t>
      </w:r>
      <w:r>
        <w:rPr>
          <w:rStyle w:val="a5"/>
          <w:color w:val="000000"/>
          <w:sz w:val="24"/>
          <w:szCs w:val="24"/>
        </w:rPr>
        <w:t>№   от    .</w:t>
      </w:r>
      <w:r w:rsidR="00146B43">
        <w:rPr>
          <w:rStyle w:val="a5"/>
          <w:color w:val="000000"/>
          <w:sz w:val="24"/>
          <w:szCs w:val="24"/>
        </w:rPr>
        <w:t xml:space="preserve"> </w:t>
      </w:r>
      <w:r w:rsidR="005E464E">
        <w:rPr>
          <w:rStyle w:val="a5"/>
          <w:color w:val="000000"/>
          <w:sz w:val="24"/>
          <w:szCs w:val="24"/>
        </w:rPr>
        <w:t>.2022</w:t>
      </w:r>
      <w:r w:rsidRPr="00EB10EB">
        <w:rPr>
          <w:rStyle w:val="a5"/>
          <w:color w:val="000000"/>
          <w:sz w:val="24"/>
          <w:szCs w:val="24"/>
        </w:rPr>
        <w:t xml:space="preserve"> года</w:t>
      </w:r>
    </w:p>
    <w:p w14:paraId="02F98F4B" w14:textId="77777777" w:rsidR="00F55E01" w:rsidRPr="00EB10EB" w:rsidRDefault="00F55E01" w:rsidP="00F55E01">
      <w:pPr>
        <w:jc w:val="center"/>
        <w:rPr>
          <w:rStyle w:val="a5"/>
          <w:color w:val="000000"/>
          <w:sz w:val="24"/>
          <w:szCs w:val="24"/>
        </w:rPr>
      </w:pPr>
    </w:p>
    <w:p w14:paraId="3AFAE55F" w14:textId="77777777" w:rsidR="00F55E01" w:rsidRPr="00EB10EB" w:rsidRDefault="00F55E01" w:rsidP="00F55E01">
      <w:pPr>
        <w:jc w:val="center"/>
        <w:rPr>
          <w:rStyle w:val="a5"/>
          <w:color w:val="000000"/>
          <w:sz w:val="24"/>
          <w:szCs w:val="24"/>
        </w:rPr>
      </w:pPr>
    </w:p>
    <w:p w14:paraId="463E3F09" w14:textId="77777777" w:rsidR="00F55E01" w:rsidRPr="00EB10EB" w:rsidRDefault="00F55E01" w:rsidP="00F55E01">
      <w:pPr>
        <w:jc w:val="center"/>
        <w:rPr>
          <w:rStyle w:val="a5"/>
          <w:color w:val="000000"/>
          <w:sz w:val="24"/>
          <w:szCs w:val="24"/>
        </w:rPr>
      </w:pPr>
    </w:p>
    <w:p w14:paraId="5D051EB9" w14:textId="77777777" w:rsidR="00F55E01" w:rsidRPr="00EB10EB" w:rsidRDefault="00F55E01" w:rsidP="00F55E01">
      <w:pPr>
        <w:jc w:val="center"/>
        <w:rPr>
          <w:rStyle w:val="a5"/>
          <w:color w:val="000000"/>
          <w:sz w:val="24"/>
          <w:szCs w:val="24"/>
        </w:rPr>
      </w:pPr>
    </w:p>
    <w:p w14:paraId="287892F9" w14:textId="77777777" w:rsidR="00F55E01" w:rsidRPr="00EB10EB" w:rsidRDefault="00F55E01" w:rsidP="00F55E01">
      <w:pPr>
        <w:jc w:val="center"/>
        <w:rPr>
          <w:rStyle w:val="a5"/>
          <w:color w:val="000000"/>
          <w:sz w:val="24"/>
          <w:szCs w:val="24"/>
        </w:rPr>
      </w:pPr>
    </w:p>
    <w:p w14:paraId="34AB2649" w14:textId="77777777" w:rsidR="00F55E01" w:rsidRPr="00EB10EB" w:rsidRDefault="00F55E01" w:rsidP="00F55E01">
      <w:pPr>
        <w:rPr>
          <w:color w:val="000000"/>
          <w:sz w:val="24"/>
          <w:szCs w:val="24"/>
        </w:rPr>
      </w:pPr>
      <w:r w:rsidRPr="00EB10EB">
        <w:rPr>
          <w:b/>
          <w:color w:val="000000"/>
          <w:sz w:val="24"/>
          <w:szCs w:val="24"/>
        </w:rPr>
        <w:t xml:space="preserve">                              Основные характеристики жилого помещения</w:t>
      </w:r>
      <w:r w:rsidRPr="00EB10EB">
        <w:rPr>
          <w:color w:val="000000"/>
          <w:sz w:val="24"/>
          <w:szCs w:val="24"/>
        </w:rPr>
        <w:t>:</w:t>
      </w:r>
    </w:p>
    <w:p w14:paraId="24E89178" w14:textId="77777777" w:rsidR="00F55E01" w:rsidRPr="00605433" w:rsidRDefault="00F55E01" w:rsidP="00F55E01">
      <w:pPr>
        <w:jc w:val="both"/>
        <w:rPr>
          <w:color w:val="000000"/>
          <w:sz w:val="24"/>
          <w:szCs w:val="24"/>
        </w:rPr>
      </w:pPr>
      <w:r w:rsidRPr="00605433">
        <w:rPr>
          <w:color w:val="000000"/>
          <w:sz w:val="24"/>
          <w:szCs w:val="24"/>
        </w:rPr>
        <w:lastRenderedPageBreak/>
        <w:t>Назначение – жилое помещение</w:t>
      </w:r>
    </w:p>
    <w:p w14:paraId="09215EFF" w14:textId="6695B90B" w:rsidR="00F55E01" w:rsidRPr="00605433" w:rsidRDefault="00F55E01" w:rsidP="00F55E01">
      <w:pPr>
        <w:jc w:val="both"/>
        <w:rPr>
          <w:color w:val="000000"/>
          <w:sz w:val="24"/>
          <w:szCs w:val="24"/>
        </w:rPr>
      </w:pPr>
      <w:r w:rsidRPr="00605433">
        <w:rPr>
          <w:color w:val="000000"/>
          <w:sz w:val="24"/>
          <w:szCs w:val="24"/>
        </w:rPr>
        <w:t xml:space="preserve">Этаж – </w:t>
      </w:r>
    </w:p>
    <w:p w14:paraId="60460B2A" w14:textId="18124486" w:rsidR="002F4BC9" w:rsidRPr="00605433" w:rsidRDefault="00F55E01" w:rsidP="002F4BC9">
      <w:pPr>
        <w:jc w:val="both"/>
        <w:rPr>
          <w:color w:val="000000"/>
          <w:sz w:val="24"/>
          <w:szCs w:val="24"/>
        </w:rPr>
      </w:pPr>
      <w:r w:rsidRPr="00605433">
        <w:rPr>
          <w:color w:val="000000"/>
          <w:sz w:val="24"/>
          <w:szCs w:val="24"/>
        </w:rPr>
        <w:t xml:space="preserve">Кол-во и площадь жилых </w:t>
      </w:r>
      <w:proofErr w:type="gramStart"/>
      <w:r w:rsidRPr="00605433">
        <w:rPr>
          <w:color w:val="000000"/>
          <w:sz w:val="24"/>
          <w:szCs w:val="24"/>
        </w:rPr>
        <w:t xml:space="preserve">комнат:  </w:t>
      </w:r>
      <w:r w:rsidR="008577AD">
        <w:rPr>
          <w:color w:val="000000"/>
          <w:sz w:val="24"/>
          <w:szCs w:val="24"/>
        </w:rPr>
        <w:t>_</w:t>
      </w:r>
      <w:proofErr w:type="gramEnd"/>
      <w:r w:rsidR="008577AD">
        <w:rPr>
          <w:color w:val="000000"/>
          <w:sz w:val="24"/>
          <w:szCs w:val="24"/>
        </w:rPr>
        <w:t>_</w:t>
      </w:r>
      <w:r w:rsidR="002F4BC9" w:rsidRPr="00605433">
        <w:rPr>
          <w:color w:val="000000"/>
          <w:sz w:val="24"/>
          <w:szCs w:val="24"/>
        </w:rPr>
        <w:t xml:space="preserve"> шт. (комната – </w:t>
      </w:r>
      <w:r w:rsidR="008577AD">
        <w:rPr>
          <w:color w:val="000000"/>
          <w:sz w:val="24"/>
          <w:szCs w:val="24"/>
        </w:rPr>
        <w:t>__</w:t>
      </w:r>
      <w:r w:rsidR="002F4BC9">
        <w:rPr>
          <w:color w:val="000000"/>
          <w:sz w:val="24"/>
          <w:szCs w:val="24"/>
        </w:rPr>
        <w:t xml:space="preserve"> </w:t>
      </w:r>
      <w:r w:rsidR="002F4BC9" w:rsidRPr="00605433">
        <w:rPr>
          <w:color w:val="000000"/>
          <w:sz w:val="24"/>
          <w:szCs w:val="24"/>
        </w:rPr>
        <w:t>м2)</w:t>
      </w:r>
    </w:p>
    <w:p w14:paraId="7A2742BD" w14:textId="1211BA4B" w:rsidR="002F4BC9" w:rsidRPr="00605433" w:rsidRDefault="002F4BC9" w:rsidP="002F4BC9">
      <w:pPr>
        <w:jc w:val="both"/>
        <w:rPr>
          <w:color w:val="000000"/>
          <w:sz w:val="24"/>
          <w:szCs w:val="24"/>
        </w:rPr>
      </w:pPr>
      <w:r w:rsidRPr="00605433">
        <w:rPr>
          <w:color w:val="000000"/>
          <w:sz w:val="24"/>
          <w:szCs w:val="24"/>
        </w:rPr>
        <w:t xml:space="preserve">Кол-во и площадь помещений вспомогательного использования: - </w:t>
      </w:r>
      <w:r w:rsidR="008577AD">
        <w:rPr>
          <w:color w:val="000000"/>
          <w:sz w:val="24"/>
          <w:szCs w:val="24"/>
        </w:rPr>
        <w:t>__</w:t>
      </w:r>
      <w:r w:rsidRPr="00605433">
        <w:rPr>
          <w:color w:val="000000"/>
          <w:sz w:val="24"/>
          <w:szCs w:val="24"/>
        </w:rPr>
        <w:t xml:space="preserve"> шт. (кухня –</w:t>
      </w:r>
      <w:r w:rsidR="008577AD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 xml:space="preserve"> </w:t>
      </w:r>
      <w:r w:rsidRPr="00605433">
        <w:rPr>
          <w:color w:val="000000"/>
          <w:sz w:val="24"/>
          <w:szCs w:val="24"/>
        </w:rPr>
        <w:t>м2,</w:t>
      </w:r>
    </w:p>
    <w:p w14:paraId="4F384FDC" w14:textId="1B9F32AB" w:rsidR="002F4BC9" w:rsidRPr="00605433" w:rsidRDefault="002F4BC9" w:rsidP="002F4BC9">
      <w:pPr>
        <w:jc w:val="both"/>
        <w:rPr>
          <w:color w:val="000000"/>
          <w:sz w:val="24"/>
          <w:szCs w:val="24"/>
        </w:rPr>
      </w:pPr>
      <w:proofErr w:type="gramStart"/>
      <w:r w:rsidRPr="00605433">
        <w:rPr>
          <w:color w:val="000000"/>
          <w:sz w:val="24"/>
          <w:szCs w:val="24"/>
        </w:rPr>
        <w:t>прихожая  -</w:t>
      </w:r>
      <w:proofErr w:type="gramEnd"/>
      <w:r w:rsidRPr="00605433">
        <w:rPr>
          <w:color w:val="000000"/>
          <w:sz w:val="24"/>
          <w:szCs w:val="24"/>
        </w:rPr>
        <w:t xml:space="preserve"> </w:t>
      </w:r>
      <w:r w:rsidR="008577AD"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</w:rPr>
        <w:t xml:space="preserve"> </w:t>
      </w:r>
      <w:r w:rsidRPr="00605433">
        <w:rPr>
          <w:color w:val="000000"/>
          <w:sz w:val="24"/>
          <w:szCs w:val="24"/>
        </w:rPr>
        <w:t xml:space="preserve">м2, </w:t>
      </w:r>
      <w:r>
        <w:rPr>
          <w:color w:val="000000"/>
          <w:sz w:val="24"/>
          <w:szCs w:val="24"/>
        </w:rPr>
        <w:t xml:space="preserve">коридор – </w:t>
      </w:r>
      <w:r w:rsidR="008577AD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 xml:space="preserve"> м2, туалет</w:t>
      </w:r>
      <w:r w:rsidRPr="00605433">
        <w:rPr>
          <w:color w:val="000000"/>
          <w:sz w:val="24"/>
          <w:szCs w:val="24"/>
        </w:rPr>
        <w:t xml:space="preserve"> –</w:t>
      </w:r>
      <w:r w:rsidR="008577AD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 xml:space="preserve"> </w:t>
      </w:r>
      <w:r w:rsidRPr="00605433">
        <w:rPr>
          <w:color w:val="000000"/>
          <w:sz w:val="24"/>
          <w:szCs w:val="24"/>
        </w:rPr>
        <w:t xml:space="preserve">м2, </w:t>
      </w:r>
      <w:r>
        <w:rPr>
          <w:color w:val="000000"/>
          <w:sz w:val="24"/>
          <w:szCs w:val="24"/>
        </w:rPr>
        <w:t>ванная</w:t>
      </w:r>
      <w:r w:rsidRPr="00605433">
        <w:rPr>
          <w:color w:val="000000"/>
          <w:sz w:val="24"/>
          <w:szCs w:val="24"/>
        </w:rPr>
        <w:t xml:space="preserve"> –</w:t>
      </w:r>
      <w:r w:rsidR="008577AD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 xml:space="preserve"> </w:t>
      </w:r>
      <w:r w:rsidRPr="00605433">
        <w:rPr>
          <w:color w:val="000000"/>
          <w:sz w:val="24"/>
          <w:szCs w:val="24"/>
        </w:rPr>
        <w:t>м2,  лоджия –</w:t>
      </w:r>
      <w:r w:rsidR="008577AD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 xml:space="preserve"> </w:t>
      </w:r>
      <w:r w:rsidRPr="00605433">
        <w:rPr>
          <w:color w:val="000000"/>
          <w:sz w:val="24"/>
          <w:szCs w:val="24"/>
        </w:rPr>
        <w:t>м2)</w:t>
      </w:r>
    </w:p>
    <w:p w14:paraId="3E5C86DC" w14:textId="3231D5A8" w:rsidR="002F4BC9" w:rsidRPr="00605433" w:rsidRDefault="002F4BC9" w:rsidP="002F4BC9">
      <w:pPr>
        <w:jc w:val="both"/>
        <w:rPr>
          <w:color w:val="000000"/>
          <w:sz w:val="24"/>
          <w:szCs w:val="24"/>
        </w:rPr>
      </w:pPr>
      <w:r w:rsidRPr="00605433">
        <w:rPr>
          <w:color w:val="000000"/>
          <w:sz w:val="24"/>
          <w:szCs w:val="24"/>
        </w:rPr>
        <w:t xml:space="preserve">Общая площадь жилого помещения – </w:t>
      </w:r>
      <w:r w:rsidR="008577AD">
        <w:rPr>
          <w:color w:val="000000"/>
          <w:sz w:val="24"/>
          <w:szCs w:val="24"/>
        </w:rPr>
        <w:t>__-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605433">
        <w:rPr>
          <w:color w:val="000000"/>
          <w:sz w:val="24"/>
          <w:szCs w:val="24"/>
        </w:rPr>
        <w:t>кв.м</w:t>
      </w:r>
      <w:proofErr w:type="spellEnd"/>
      <w:r w:rsidRPr="00605433">
        <w:rPr>
          <w:color w:val="000000"/>
          <w:sz w:val="24"/>
          <w:szCs w:val="24"/>
        </w:rPr>
        <w:t>.</w:t>
      </w:r>
    </w:p>
    <w:p w14:paraId="7EAE7AE3" w14:textId="2B42C15A" w:rsidR="002F4BC9" w:rsidRPr="00EB10EB" w:rsidRDefault="002F4BC9" w:rsidP="002F4BC9">
      <w:pPr>
        <w:rPr>
          <w:color w:val="000000"/>
          <w:sz w:val="24"/>
          <w:szCs w:val="24"/>
        </w:rPr>
      </w:pPr>
      <w:r w:rsidRPr="00605433">
        <w:rPr>
          <w:color w:val="000000"/>
          <w:sz w:val="24"/>
          <w:szCs w:val="24"/>
        </w:rPr>
        <w:t xml:space="preserve">Расчетная площадь квартиры – </w:t>
      </w:r>
      <w:r w:rsidR="008577AD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605433">
        <w:rPr>
          <w:color w:val="000000"/>
          <w:sz w:val="24"/>
          <w:szCs w:val="24"/>
        </w:rPr>
        <w:t>кв.м</w:t>
      </w:r>
      <w:proofErr w:type="spellEnd"/>
      <w:r w:rsidRPr="00605433">
        <w:rPr>
          <w:color w:val="000000"/>
          <w:sz w:val="24"/>
          <w:szCs w:val="24"/>
        </w:rPr>
        <w:t>.</w:t>
      </w:r>
    </w:p>
    <w:p w14:paraId="06AD55EC" w14:textId="77777777" w:rsidR="00F55E01" w:rsidRPr="00EB10EB" w:rsidRDefault="00F55E01" w:rsidP="002F4BC9">
      <w:pPr>
        <w:jc w:val="both"/>
        <w:rPr>
          <w:color w:val="000000"/>
          <w:sz w:val="24"/>
          <w:szCs w:val="24"/>
        </w:rPr>
      </w:pPr>
      <w:r w:rsidRPr="00EB10EB">
        <w:rPr>
          <w:color w:val="000000"/>
          <w:sz w:val="24"/>
          <w:szCs w:val="24"/>
        </w:rPr>
        <w:br/>
      </w:r>
      <w:r w:rsidRPr="00EB10EB">
        <w:rPr>
          <w:b/>
          <w:color w:val="000000"/>
          <w:sz w:val="24"/>
          <w:szCs w:val="24"/>
        </w:rPr>
        <w:t xml:space="preserve">                   Основные характеристики (проектные) многоквартирного дома</w:t>
      </w:r>
      <w:r w:rsidRPr="00EB10EB">
        <w:rPr>
          <w:color w:val="000000"/>
          <w:sz w:val="24"/>
          <w:szCs w:val="24"/>
        </w:rPr>
        <w:t xml:space="preserve">: </w:t>
      </w:r>
    </w:p>
    <w:p w14:paraId="42C5F129" w14:textId="77777777" w:rsidR="00F55E01" w:rsidRPr="00EB10EB" w:rsidRDefault="00F55E01" w:rsidP="00F55E01">
      <w:pPr>
        <w:jc w:val="both"/>
        <w:rPr>
          <w:color w:val="000000"/>
          <w:sz w:val="24"/>
          <w:szCs w:val="24"/>
        </w:rPr>
      </w:pPr>
      <w:r w:rsidRPr="00EB10EB">
        <w:rPr>
          <w:color w:val="000000"/>
          <w:sz w:val="24"/>
          <w:szCs w:val="24"/>
        </w:rPr>
        <w:t>Этажность – 16-18 (подвал, 14-16 жилых этажей, 1 технический этаж)</w:t>
      </w:r>
    </w:p>
    <w:p w14:paraId="3EC1951A" w14:textId="77777777" w:rsidR="00F55E01" w:rsidRPr="00EB10EB" w:rsidRDefault="00F55E01" w:rsidP="00F55E01">
      <w:pPr>
        <w:jc w:val="both"/>
        <w:rPr>
          <w:color w:val="000000"/>
          <w:sz w:val="24"/>
          <w:szCs w:val="24"/>
        </w:rPr>
      </w:pPr>
      <w:r w:rsidRPr="00EB10EB">
        <w:rPr>
          <w:color w:val="000000"/>
          <w:sz w:val="24"/>
          <w:szCs w:val="24"/>
        </w:rPr>
        <w:t>Материалы  наружных стен – силикатный кирпич, утеплитель из пенополистирола</w:t>
      </w:r>
    </w:p>
    <w:p w14:paraId="2381CCCE" w14:textId="77777777" w:rsidR="00F55E01" w:rsidRPr="00EB10EB" w:rsidRDefault="00F55E01" w:rsidP="00F55E01">
      <w:pPr>
        <w:jc w:val="both"/>
        <w:rPr>
          <w:color w:val="000000"/>
          <w:sz w:val="24"/>
          <w:szCs w:val="24"/>
        </w:rPr>
      </w:pPr>
      <w:r w:rsidRPr="00EB10EB">
        <w:rPr>
          <w:color w:val="000000"/>
          <w:sz w:val="24"/>
          <w:szCs w:val="24"/>
        </w:rPr>
        <w:t>Плиты поэтажных перекрытий – пустотелые железобетонные плиты</w:t>
      </w:r>
    </w:p>
    <w:p w14:paraId="459AC3D1" w14:textId="77777777" w:rsidR="00F55E01" w:rsidRPr="00EB10EB" w:rsidRDefault="00F55E01" w:rsidP="00F55E01">
      <w:pPr>
        <w:jc w:val="both"/>
        <w:rPr>
          <w:color w:val="000000"/>
          <w:sz w:val="24"/>
          <w:szCs w:val="24"/>
        </w:rPr>
      </w:pPr>
      <w:r w:rsidRPr="00EB10EB">
        <w:rPr>
          <w:color w:val="000000"/>
          <w:sz w:val="24"/>
          <w:szCs w:val="24"/>
        </w:rPr>
        <w:t xml:space="preserve">Фундамент: </w:t>
      </w:r>
      <w:r w:rsidRPr="00EB10EB">
        <w:rPr>
          <w:sz w:val="24"/>
          <w:szCs w:val="24"/>
        </w:rPr>
        <w:t>монолитная железобетонная плита</w:t>
      </w:r>
    </w:p>
    <w:p w14:paraId="5D56FF9E" w14:textId="77777777" w:rsidR="00F55E01" w:rsidRPr="00EB10EB" w:rsidRDefault="00F55E01" w:rsidP="00F55E01">
      <w:pPr>
        <w:jc w:val="both"/>
        <w:rPr>
          <w:color w:val="000000"/>
          <w:sz w:val="24"/>
          <w:szCs w:val="24"/>
        </w:rPr>
      </w:pPr>
      <w:r w:rsidRPr="00EB10EB">
        <w:rPr>
          <w:color w:val="000000"/>
          <w:sz w:val="24"/>
          <w:szCs w:val="24"/>
        </w:rPr>
        <w:t>Секции: 8 секций, 8 подъездов</w:t>
      </w:r>
    </w:p>
    <w:p w14:paraId="6D99304E" w14:textId="77777777" w:rsidR="00F55E01" w:rsidRPr="00EB10EB" w:rsidRDefault="00F55E01" w:rsidP="00F55E01">
      <w:pPr>
        <w:jc w:val="both"/>
        <w:rPr>
          <w:color w:val="000000"/>
          <w:sz w:val="24"/>
          <w:szCs w:val="24"/>
        </w:rPr>
      </w:pPr>
      <w:r w:rsidRPr="00EB10EB">
        <w:rPr>
          <w:color w:val="000000"/>
          <w:sz w:val="24"/>
          <w:szCs w:val="24"/>
        </w:rPr>
        <w:t xml:space="preserve">Общая площадь дома </w:t>
      </w:r>
      <w:r w:rsidRPr="00EB10EB">
        <w:rPr>
          <w:sz w:val="24"/>
          <w:szCs w:val="24"/>
        </w:rPr>
        <w:t>– 45548,08</w:t>
      </w:r>
      <w:r w:rsidRPr="00EB10EB">
        <w:rPr>
          <w:color w:val="000000"/>
          <w:sz w:val="24"/>
          <w:szCs w:val="24"/>
        </w:rPr>
        <w:t xml:space="preserve"> </w:t>
      </w:r>
      <w:proofErr w:type="spellStart"/>
      <w:r w:rsidRPr="00EB10EB">
        <w:rPr>
          <w:color w:val="000000"/>
          <w:sz w:val="24"/>
          <w:szCs w:val="24"/>
        </w:rPr>
        <w:t>кв.м</w:t>
      </w:r>
      <w:proofErr w:type="spellEnd"/>
      <w:r w:rsidRPr="00EB10EB">
        <w:rPr>
          <w:color w:val="000000"/>
          <w:sz w:val="24"/>
          <w:szCs w:val="24"/>
        </w:rPr>
        <w:t>.</w:t>
      </w:r>
    </w:p>
    <w:p w14:paraId="28DF0D5C" w14:textId="77777777" w:rsidR="00F55E01" w:rsidRPr="00EB10EB" w:rsidRDefault="00F55E01" w:rsidP="00F55E01">
      <w:pPr>
        <w:jc w:val="both"/>
        <w:rPr>
          <w:color w:val="000000"/>
          <w:sz w:val="24"/>
          <w:szCs w:val="24"/>
        </w:rPr>
      </w:pPr>
      <w:r w:rsidRPr="00EB10EB">
        <w:rPr>
          <w:color w:val="000000"/>
          <w:sz w:val="24"/>
          <w:szCs w:val="24"/>
        </w:rPr>
        <w:t>Класс энергоэффективности – А</w:t>
      </w:r>
    </w:p>
    <w:p w14:paraId="101040FE" w14:textId="77777777" w:rsidR="00F55E01" w:rsidRPr="00EB10EB" w:rsidRDefault="00F55E01" w:rsidP="00F55E01">
      <w:pPr>
        <w:jc w:val="both"/>
        <w:rPr>
          <w:color w:val="000000"/>
          <w:sz w:val="24"/>
          <w:szCs w:val="24"/>
        </w:rPr>
      </w:pPr>
      <w:r w:rsidRPr="00EB10EB">
        <w:rPr>
          <w:color w:val="000000"/>
          <w:sz w:val="24"/>
          <w:szCs w:val="24"/>
        </w:rPr>
        <w:t>Сейсмостойкость – не предусмотрено</w:t>
      </w:r>
    </w:p>
    <w:p w14:paraId="5A99F716" w14:textId="77777777" w:rsidR="00F55E01" w:rsidRPr="00EB10EB" w:rsidRDefault="00F55E01" w:rsidP="00F55E01">
      <w:pPr>
        <w:jc w:val="both"/>
        <w:rPr>
          <w:color w:val="000000"/>
          <w:sz w:val="24"/>
          <w:szCs w:val="24"/>
        </w:rPr>
      </w:pPr>
    </w:p>
    <w:p w14:paraId="5FA8E447" w14:textId="77777777" w:rsidR="00F55E01" w:rsidRPr="00EB10EB" w:rsidRDefault="00F55E01" w:rsidP="00F55E01">
      <w:pPr>
        <w:jc w:val="both"/>
        <w:rPr>
          <w:color w:val="000000"/>
          <w:sz w:val="24"/>
          <w:szCs w:val="24"/>
        </w:rPr>
      </w:pPr>
    </w:p>
    <w:p w14:paraId="6D4A5719" w14:textId="77777777" w:rsidR="00F55E01" w:rsidRPr="00EB10EB" w:rsidRDefault="00F55E01" w:rsidP="00F55E01">
      <w:pPr>
        <w:jc w:val="both"/>
        <w:rPr>
          <w:color w:val="000000"/>
          <w:sz w:val="24"/>
          <w:szCs w:val="24"/>
        </w:rPr>
      </w:pPr>
      <w:r w:rsidRPr="00EB10EB">
        <w:rPr>
          <w:b/>
          <w:color w:val="000000"/>
          <w:sz w:val="24"/>
          <w:szCs w:val="24"/>
        </w:rPr>
        <w:t xml:space="preserve">                        Технические характеристики жилых помещений</w:t>
      </w:r>
      <w:r w:rsidRPr="00EB10EB">
        <w:rPr>
          <w:color w:val="000000"/>
          <w:sz w:val="24"/>
          <w:szCs w:val="24"/>
        </w:rPr>
        <w:t>:</w:t>
      </w:r>
    </w:p>
    <w:p w14:paraId="57FC5C15" w14:textId="77777777" w:rsidR="00F55E01" w:rsidRPr="00EB10EB" w:rsidRDefault="00F55E01" w:rsidP="00F55E01">
      <w:pPr>
        <w:jc w:val="both"/>
        <w:rPr>
          <w:color w:val="000000"/>
          <w:sz w:val="24"/>
          <w:szCs w:val="24"/>
        </w:rPr>
      </w:pPr>
      <w:r w:rsidRPr="00EB10EB">
        <w:rPr>
          <w:color w:val="000000"/>
          <w:sz w:val="24"/>
          <w:szCs w:val="24"/>
        </w:rPr>
        <w:t>Высота потолков -2,68 м,</w:t>
      </w:r>
    </w:p>
    <w:p w14:paraId="0765712B" w14:textId="77777777" w:rsidR="00F55E01" w:rsidRPr="00EB10EB" w:rsidRDefault="00F55E01" w:rsidP="00F55E01">
      <w:pPr>
        <w:jc w:val="both"/>
        <w:rPr>
          <w:color w:val="000000"/>
          <w:sz w:val="24"/>
          <w:szCs w:val="24"/>
        </w:rPr>
      </w:pPr>
      <w:r w:rsidRPr="00EB10EB">
        <w:rPr>
          <w:color w:val="000000"/>
          <w:sz w:val="24"/>
          <w:szCs w:val="24"/>
        </w:rPr>
        <w:t xml:space="preserve">Материалы стен – несущие стены - </w:t>
      </w:r>
      <w:r>
        <w:rPr>
          <w:color w:val="000000"/>
          <w:sz w:val="24"/>
          <w:szCs w:val="24"/>
        </w:rPr>
        <w:t>силикатный</w:t>
      </w:r>
      <w:r w:rsidRPr="00EB10EB">
        <w:rPr>
          <w:color w:val="000000"/>
          <w:sz w:val="24"/>
          <w:szCs w:val="24"/>
        </w:rPr>
        <w:t xml:space="preserve"> кирпич, межкомнатные перегородки -</w:t>
      </w:r>
      <w:proofErr w:type="spellStart"/>
      <w:r w:rsidRPr="00EB10EB">
        <w:rPr>
          <w:color w:val="000000"/>
          <w:sz w:val="24"/>
          <w:szCs w:val="24"/>
        </w:rPr>
        <w:t>гипсокартоновые</w:t>
      </w:r>
      <w:proofErr w:type="spellEnd"/>
      <w:r w:rsidRPr="00EB10EB">
        <w:rPr>
          <w:color w:val="000000"/>
          <w:sz w:val="24"/>
          <w:szCs w:val="24"/>
        </w:rPr>
        <w:t xml:space="preserve"> листы по металлическому каркасу, санузел - </w:t>
      </w:r>
      <w:r>
        <w:rPr>
          <w:color w:val="000000"/>
          <w:sz w:val="24"/>
          <w:szCs w:val="24"/>
        </w:rPr>
        <w:t>керамический</w:t>
      </w:r>
      <w:r w:rsidRPr="00EB10EB">
        <w:rPr>
          <w:color w:val="000000"/>
          <w:sz w:val="24"/>
          <w:szCs w:val="24"/>
        </w:rPr>
        <w:t xml:space="preserve"> кирпич</w:t>
      </w:r>
    </w:p>
    <w:p w14:paraId="59B32270" w14:textId="77777777" w:rsidR="00F55E01" w:rsidRPr="00EB10EB" w:rsidRDefault="00F55E01" w:rsidP="00F55E01">
      <w:pPr>
        <w:jc w:val="both"/>
        <w:rPr>
          <w:color w:val="000000"/>
          <w:sz w:val="24"/>
          <w:szCs w:val="24"/>
        </w:rPr>
      </w:pPr>
      <w:r w:rsidRPr="00EB10EB">
        <w:rPr>
          <w:color w:val="000000"/>
          <w:sz w:val="24"/>
          <w:szCs w:val="24"/>
        </w:rPr>
        <w:t>Материалы межэтажных перекрытий – пустотелые  железобетонные плиты</w:t>
      </w:r>
    </w:p>
    <w:p w14:paraId="483CF5C8" w14:textId="77777777" w:rsidR="00F55E01" w:rsidRPr="00EB10EB" w:rsidRDefault="00F55E01" w:rsidP="00F55E01">
      <w:pPr>
        <w:jc w:val="both"/>
        <w:rPr>
          <w:sz w:val="24"/>
          <w:szCs w:val="24"/>
        </w:rPr>
      </w:pPr>
      <w:r w:rsidRPr="00EB10EB">
        <w:rPr>
          <w:color w:val="000000"/>
          <w:sz w:val="24"/>
          <w:szCs w:val="24"/>
        </w:rPr>
        <w:t xml:space="preserve">Наличие коммуникаций: </w:t>
      </w:r>
      <w:r w:rsidRPr="00EB10EB">
        <w:rPr>
          <w:sz w:val="24"/>
          <w:szCs w:val="24"/>
        </w:rPr>
        <w:t>центральное водяное отопление с источником теплоснабжения</w:t>
      </w:r>
      <w:r>
        <w:rPr>
          <w:sz w:val="24"/>
          <w:szCs w:val="24"/>
        </w:rPr>
        <w:t xml:space="preserve"> (крышная котельная)</w:t>
      </w:r>
      <w:r w:rsidRPr="00EB10EB">
        <w:rPr>
          <w:sz w:val="24"/>
          <w:szCs w:val="24"/>
        </w:rPr>
        <w:t>, расположенным на кровле, электричество, пожарная сигнализация, горячее и холодное водоснабжение, канализация</w:t>
      </w:r>
      <w:r w:rsidRPr="001410CB">
        <w:rPr>
          <w:sz w:val="24"/>
          <w:szCs w:val="24"/>
        </w:rPr>
        <w:t xml:space="preserve">, </w:t>
      </w:r>
      <w:r w:rsidRPr="001410CB">
        <w:rPr>
          <w:color w:val="000000"/>
          <w:sz w:val="24"/>
          <w:szCs w:val="24"/>
        </w:rPr>
        <w:t>телефонизация,</w:t>
      </w:r>
      <w:r w:rsidRPr="00EB10EB">
        <w:rPr>
          <w:color w:val="000000"/>
          <w:sz w:val="24"/>
          <w:szCs w:val="24"/>
        </w:rPr>
        <w:t xml:space="preserve"> </w:t>
      </w:r>
      <w:proofErr w:type="gramStart"/>
      <w:r w:rsidRPr="00EB10EB">
        <w:rPr>
          <w:color w:val="000000"/>
          <w:sz w:val="24"/>
          <w:szCs w:val="24"/>
        </w:rPr>
        <w:t>телевидение,  домофон</w:t>
      </w:r>
      <w:proofErr w:type="gramEnd"/>
      <w:r w:rsidRPr="00EB10EB">
        <w:rPr>
          <w:color w:val="000000"/>
          <w:sz w:val="24"/>
          <w:szCs w:val="24"/>
        </w:rPr>
        <w:t>, лифт</w:t>
      </w:r>
      <w:r w:rsidRPr="00EB10EB">
        <w:rPr>
          <w:sz w:val="24"/>
          <w:szCs w:val="24"/>
        </w:rPr>
        <w:t>.</w:t>
      </w:r>
    </w:p>
    <w:p w14:paraId="65ADE45A" w14:textId="77777777" w:rsidR="00F55E01" w:rsidRPr="00EB10EB" w:rsidRDefault="00F55E01" w:rsidP="00F55E01">
      <w:pPr>
        <w:jc w:val="center"/>
        <w:rPr>
          <w:color w:val="000000"/>
          <w:sz w:val="24"/>
          <w:szCs w:val="24"/>
        </w:rPr>
      </w:pPr>
    </w:p>
    <w:p w14:paraId="5B1E43B5" w14:textId="77777777" w:rsidR="00F55E01" w:rsidRPr="00EB10EB" w:rsidRDefault="00F55E01" w:rsidP="00F55E01">
      <w:pPr>
        <w:jc w:val="center"/>
        <w:rPr>
          <w:color w:val="000000"/>
          <w:sz w:val="24"/>
          <w:szCs w:val="24"/>
        </w:rPr>
      </w:pPr>
    </w:p>
    <w:p w14:paraId="33186FFD" w14:textId="77777777" w:rsidR="00F55E01" w:rsidRPr="00EB10EB" w:rsidRDefault="00F55E01" w:rsidP="00F55E01">
      <w:pPr>
        <w:jc w:val="center"/>
        <w:rPr>
          <w:color w:val="000000"/>
          <w:sz w:val="24"/>
          <w:szCs w:val="24"/>
        </w:rPr>
      </w:pPr>
    </w:p>
    <w:p w14:paraId="4B8D12B4" w14:textId="77777777" w:rsidR="00F55E01" w:rsidRPr="00EB10EB" w:rsidRDefault="00F55E01" w:rsidP="00F55E01">
      <w:pPr>
        <w:jc w:val="center"/>
        <w:rPr>
          <w:color w:val="000000"/>
          <w:sz w:val="24"/>
          <w:szCs w:val="24"/>
        </w:rPr>
      </w:pPr>
    </w:p>
    <w:p w14:paraId="7E135C67" w14:textId="77777777" w:rsidR="00F55E01" w:rsidRPr="00EB10EB" w:rsidRDefault="00F55E01" w:rsidP="00F55E01">
      <w:pPr>
        <w:jc w:val="center"/>
        <w:rPr>
          <w:color w:val="000000"/>
          <w:sz w:val="24"/>
          <w:szCs w:val="24"/>
        </w:rPr>
      </w:pPr>
    </w:p>
    <w:p w14:paraId="47CCD387" w14:textId="77777777" w:rsidR="00F55E01" w:rsidRPr="00EB10EB" w:rsidRDefault="00F55E01" w:rsidP="00F55E01">
      <w:pPr>
        <w:jc w:val="center"/>
        <w:rPr>
          <w:color w:val="000000"/>
          <w:sz w:val="24"/>
          <w:szCs w:val="24"/>
        </w:rPr>
      </w:pPr>
    </w:p>
    <w:p w14:paraId="17DBC27A" w14:textId="77777777" w:rsidR="00F55E01" w:rsidRPr="00EB10EB" w:rsidRDefault="00F55E01" w:rsidP="00F55E01">
      <w:pPr>
        <w:jc w:val="center"/>
        <w:rPr>
          <w:color w:val="000000"/>
          <w:sz w:val="24"/>
          <w:szCs w:val="24"/>
        </w:rPr>
      </w:pPr>
    </w:p>
    <w:p w14:paraId="64C09364" w14:textId="77777777" w:rsidR="00F55E01" w:rsidRDefault="00F55E01" w:rsidP="00F55E01">
      <w:pPr>
        <w:jc w:val="center"/>
        <w:rPr>
          <w:color w:val="000000"/>
          <w:sz w:val="24"/>
          <w:szCs w:val="24"/>
        </w:rPr>
      </w:pPr>
    </w:p>
    <w:p w14:paraId="4AE351B2" w14:textId="77777777" w:rsidR="008A0304" w:rsidRDefault="008A0304" w:rsidP="00F55E01">
      <w:pPr>
        <w:jc w:val="center"/>
        <w:rPr>
          <w:color w:val="000000"/>
          <w:sz w:val="24"/>
          <w:szCs w:val="24"/>
        </w:rPr>
      </w:pPr>
    </w:p>
    <w:p w14:paraId="0DC208DC" w14:textId="30C60290" w:rsidR="008A0304" w:rsidRDefault="008A0304" w:rsidP="00F55E01">
      <w:pPr>
        <w:jc w:val="center"/>
        <w:rPr>
          <w:color w:val="000000"/>
          <w:sz w:val="24"/>
          <w:szCs w:val="24"/>
        </w:rPr>
      </w:pPr>
    </w:p>
    <w:p w14:paraId="375D141C" w14:textId="08D94470" w:rsidR="004C7463" w:rsidRDefault="004C7463" w:rsidP="00F55E01">
      <w:pPr>
        <w:jc w:val="center"/>
        <w:rPr>
          <w:color w:val="000000"/>
          <w:sz w:val="24"/>
          <w:szCs w:val="24"/>
        </w:rPr>
      </w:pPr>
    </w:p>
    <w:p w14:paraId="122338C8" w14:textId="6C461E0E" w:rsidR="004C7463" w:rsidRDefault="004C7463" w:rsidP="00F55E01">
      <w:pPr>
        <w:jc w:val="center"/>
        <w:rPr>
          <w:color w:val="000000"/>
          <w:sz w:val="24"/>
          <w:szCs w:val="24"/>
        </w:rPr>
      </w:pPr>
    </w:p>
    <w:p w14:paraId="58FBF147" w14:textId="77777777" w:rsidR="004C7463" w:rsidRDefault="004C7463" w:rsidP="00F55E01">
      <w:pPr>
        <w:jc w:val="center"/>
        <w:rPr>
          <w:color w:val="000000"/>
          <w:sz w:val="24"/>
          <w:szCs w:val="24"/>
        </w:rPr>
      </w:pPr>
    </w:p>
    <w:p w14:paraId="67DAA8AD" w14:textId="77777777" w:rsidR="008A0304" w:rsidRDefault="008A0304" w:rsidP="00F55E01">
      <w:pPr>
        <w:jc w:val="center"/>
        <w:rPr>
          <w:color w:val="000000"/>
          <w:sz w:val="24"/>
          <w:szCs w:val="24"/>
        </w:rPr>
      </w:pPr>
    </w:p>
    <w:p w14:paraId="4A85DCFF" w14:textId="48793F51" w:rsidR="008A0304" w:rsidRDefault="008A0304" w:rsidP="00F55E01">
      <w:pPr>
        <w:jc w:val="center"/>
        <w:rPr>
          <w:color w:val="000000"/>
          <w:sz w:val="24"/>
          <w:szCs w:val="24"/>
        </w:rPr>
      </w:pPr>
    </w:p>
    <w:p w14:paraId="7249E55B" w14:textId="7787F768" w:rsidR="00BB423F" w:rsidRDefault="00BB423F" w:rsidP="00F55E01">
      <w:pPr>
        <w:rPr>
          <w:color w:val="000000"/>
          <w:sz w:val="24"/>
          <w:szCs w:val="24"/>
        </w:rPr>
      </w:pPr>
    </w:p>
    <w:p w14:paraId="65439BC4" w14:textId="7039FA8A" w:rsidR="00F55E01" w:rsidRPr="002F4BC9" w:rsidRDefault="002F4BC9" w:rsidP="00F55E0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Поэтажный     план квартиры  № </w:t>
      </w:r>
      <w:r w:rsidR="008577AD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 xml:space="preserve">  на </w:t>
      </w:r>
      <w:r w:rsidR="008577AD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 xml:space="preserve"> этаже в секции № </w:t>
      </w:r>
      <w:r w:rsidR="008577AD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 xml:space="preserve"> с планом жилого дома</w:t>
      </w:r>
    </w:p>
    <w:p w14:paraId="09FEEE15" w14:textId="77777777" w:rsidR="00BB423F" w:rsidRDefault="00BB423F" w:rsidP="00F55E01">
      <w:pPr>
        <w:rPr>
          <w:sz w:val="24"/>
          <w:szCs w:val="24"/>
        </w:rPr>
      </w:pPr>
    </w:p>
    <w:p w14:paraId="6DB63026" w14:textId="77777777" w:rsidR="00BB423F" w:rsidRDefault="00BB423F" w:rsidP="00F55E01">
      <w:pPr>
        <w:rPr>
          <w:sz w:val="24"/>
          <w:szCs w:val="24"/>
        </w:rPr>
      </w:pPr>
    </w:p>
    <w:p w14:paraId="6DBB8BDC" w14:textId="7B4D7A0A" w:rsidR="00F55E01" w:rsidRDefault="00F55E01" w:rsidP="00F55E01">
      <w:pPr>
        <w:rPr>
          <w:sz w:val="24"/>
          <w:szCs w:val="24"/>
        </w:rPr>
      </w:pPr>
    </w:p>
    <w:p w14:paraId="27C331E5" w14:textId="1FEF87F5" w:rsidR="00BB423F" w:rsidRDefault="00BB423F" w:rsidP="00F55E01">
      <w:pPr>
        <w:rPr>
          <w:noProof/>
          <w:sz w:val="24"/>
          <w:szCs w:val="24"/>
          <w:lang w:eastAsia="ru-RU"/>
        </w:rPr>
      </w:pPr>
    </w:p>
    <w:p w14:paraId="433F788D" w14:textId="59CC7777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140FF2FD" w14:textId="42E996D2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164BD800" w14:textId="76AA2614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7883C24D" w14:textId="71C1F9AF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39949633" w14:textId="14530476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4FDEE5DA" w14:textId="3524C4DF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5EA16F55" w14:textId="7239054A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108CD9ED" w14:textId="06911E43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0842968F" w14:textId="7D96917C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14584254" w14:textId="18F542CC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14103B04" w14:textId="4DB4D70D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2DAAFC51" w14:textId="139E8D2A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449A40A6" w14:textId="6CAF0994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120F547A" w14:textId="71287A66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38EC9018" w14:textId="6660B811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27824BBA" w14:textId="4C9FF975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3031E402" w14:textId="0504E6CA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2816807E" w14:textId="024C2297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3DD7B2E7" w14:textId="16F71CAB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211380F3" w14:textId="04469FEE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24722309" w14:textId="49B6E53D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08852E41" w14:textId="784C25F6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1C5950F8" w14:textId="298404A6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48B323E1" w14:textId="1B7444D5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56816DE7" w14:textId="3E621E8B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553A9C5A" w14:textId="448D0B14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71EEC4B2" w14:textId="6FFCD6F9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51D00777" w14:textId="34BB478F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0FB4FEEF" w14:textId="2DA4E354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29B1D274" w14:textId="25E363D0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1F78FAD5" w14:textId="7F3B6FCD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263D150B" w14:textId="105D0D5B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5CD6250A" w14:textId="1E57C754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28869B10" w14:textId="4EF77B78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07488F73" w14:textId="05B3F4FD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63CA48F4" w14:textId="625D9793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3B8CC190" w14:textId="21EA7F04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3C177DCB" w14:textId="6C419735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2B52AA84" w14:textId="1D6450EA" w:rsidR="008577AD" w:rsidRDefault="008577AD" w:rsidP="00F55E01">
      <w:pPr>
        <w:rPr>
          <w:noProof/>
          <w:sz w:val="24"/>
          <w:szCs w:val="24"/>
          <w:lang w:eastAsia="ru-RU"/>
        </w:rPr>
      </w:pPr>
    </w:p>
    <w:p w14:paraId="2C80D502" w14:textId="77777777" w:rsidR="008577AD" w:rsidRDefault="008577AD" w:rsidP="00F55E01">
      <w:pPr>
        <w:rPr>
          <w:sz w:val="24"/>
          <w:szCs w:val="24"/>
        </w:rPr>
      </w:pPr>
    </w:p>
    <w:p w14:paraId="4EF17912" w14:textId="0D772669" w:rsidR="00F55E01" w:rsidRPr="00EB10EB" w:rsidRDefault="00F55E01" w:rsidP="002F4BC9">
      <w:pPr>
        <w:rPr>
          <w:sz w:val="24"/>
          <w:szCs w:val="24"/>
        </w:rPr>
      </w:pPr>
    </w:p>
    <w:p w14:paraId="20BE9503" w14:textId="77777777" w:rsidR="00F55E01" w:rsidRPr="00EB10EB" w:rsidRDefault="00F55E01" w:rsidP="00F55E01">
      <w:pPr>
        <w:tabs>
          <w:tab w:val="left" w:pos="7110"/>
        </w:tabs>
        <w:rPr>
          <w:sz w:val="24"/>
          <w:szCs w:val="24"/>
        </w:rPr>
      </w:pPr>
      <w:r w:rsidRPr="00EB10EB">
        <w:rPr>
          <w:sz w:val="24"/>
          <w:szCs w:val="24"/>
        </w:rPr>
        <w:t>СТОРОНА 1:                                                                                    СТОРОНА 2:</w:t>
      </w:r>
    </w:p>
    <w:p w14:paraId="4A675607" w14:textId="77777777" w:rsidR="00F55E01" w:rsidRPr="00EB10EB" w:rsidRDefault="00F55E01" w:rsidP="00F55E01">
      <w:pPr>
        <w:tabs>
          <w:tab w:val="left" w:pos="6531"/>
        </w:tabs>
        <w:rPr>
          <w:sz w:val="24"/>
          <w:szCs w:val="24"/>
        </w:rPr>
      </w:pPr>
      <w:r w:rsidRPr="00EB10EB">
        <w:rPr>
          <w:sz w:val="24"/>
          <w:szCs w:val="24"/>
        </w:rPr>
        <w:t>ЗАО СМП «</w:t>
      </w:r>
      <w:proofErr w:type="spellStart"/>
      <w:r w:rsidRPr="00EB10EB">
        <w:rPr>
          <w:sz w:val="24"/>
          <w:szCs w:val="24"/>
        </w:rPr>
        <w:t>Электронжилсоцстрой</w:t>
      </w:r>
      <w:proofErr w:type="spellEnd"/>
      <w:r w:rsidRPr="00EB10EB">
        <w:rPr>
          <w:sz w:val="24"/>
          <w:szCs w:val="24"/>
        </w:rPr>
        <w:t xml:space="preserve">»                                </w:t>
      </w:r>
    </w:p>
    <w:p w14:paraId="795C1E62" w14:textId="546403BD" w:rsidR="00F55E01" w:rsidRPr="00EB10EB" w:rsidRDefault="00F55E01" w:rsidP="00F55E01">
      <w:pPr>
        <w:tabs>
          <w:tab w:val="left" w:pos="6531"/>
        </w:tabs>
        <w:rPr>
          <w:sz w:val="24"/>
          <w:szCs w:val="24"/>
        </w:rPr>
      </w:pPr>
      <w:r w:rsidRPr="00EB10EB">
        <w:rPr>
          <w:sz w:val="24"/>
          <w:szCs w:val="24"/>
        </w:rPr>
        <w:t xml:space="preserve"> Ген. директор  Ю.Ф. Гайдай  ______________       </w:t>
      </w:r>
      <w:r w:rsidR="00966445">
        <w:rPr>
          <w:sz w:val="24"/>
          <w:szCs w:val="24"/>
        </w:rPr>
        <w:t xml:space="preserve">                ____________</w:t>
      </w:r>
      <w:bookmarkStart w:id="3" w:name="_Hlk83735000"/>
      <w:r w:rsidR="00C73D70">
        <w:rPr>
          <w:sz w:val="24"/>
          <w:szCs w:val="24"/>
        </w:rPr>
        <w:t xml:space="preserve"> </w:t>
      </w:r>
      <w:bookmarkEnd w:id="3"/>
    </w:p>
    <w:p w14:paraId="5E069F9E" w14:textId="472CDC5D" w:rsidR="00F55E01" w:rsidRDefault="00F55E01" w:rsidP="00F55E01">
      <w:pPr>
        <w:rPr>
          <w:sz w:val="24"/>
          <w:szCs w:val="24"/>
        </w:rPr>
      </w:pPr>
    </w:p>
    <w:p w14:paraId="1F0EB7A6" w14:textId="77777777" w:rsidR="00875BCF" w:rsidRPr="00EB10EB" w:rsidRDefault="00875BCF" w:rsidP="00F55E01">
      <w:pPr>
        <w:rPr>
          <w:sz w:val="24"/>
          <w:szCs w:val="24"/>
        </w:rPr>
      </w:pPr>
    </w:p>
    <w:p w14:paraId="3F2660B7" w14:textId="77777777" w:rsidR="00F55E01" w:rsidRPr="00EB10EB" w:rsidRDefault="00F55E01" w:rsidP="00F55E01">
      <w:pPr>
        <w:rPr>
          <w:sz w:val="24"/>
          <w:szCs w:val="24"/>
        </w:rPr>
      </w:pPr>
    </w:p>
    <w:p w14:paraId="3E593109" w14:textId="77777777" w:rsidR="00F55E01" w:rsidRPr="00EB10EB" w:rsidRDefault="00F55E01" w:rsidP="00F55E01">
      <w:pPr>
        <w:pStyle w:val="Default"/>
        <w:jc w:val="right"/>
      </w:pPr>
      <w:r w:rsidRPr="00EB10EB">
        <w:rPr>
          <w:b/>
          <w:bCs/>
        </w:rPr>
        <w:t xml:space="preserve">Приложение № 2 </w:t>
      </w:r>
    </w:p>
    <w:p w14:paraId="7EBAF6F7" w14:textId="77777777" w:rsidR="00F55E01" w:rsidRPr="00EB10EB" w:rsidRDefault="00F55E01" w:rsidP="00F55E01">
      <w:pPr>
        <w:pStyle w:val="Default"/>
        <w:jc w:val="right"/>
      </w:pPr>
      <w:r w:rsidRPr="00EB10EB">
        <w:t xml:space="preserve">к Договору об участии в долевом строительстве </w:t>
      </w:r>
    </w:p>
    <w:p w14:paraId="65A1539F" w14:textId="3BD6C4FD" w:rsidR="00F55E01" w:rsidRPr="00EB10EB" w:rsidRDefault="00F55E01" w:rsidP="00F55E01">
      <w:pPr>
        <w:pStyle w:val="Default"/>
        <w:jc w:val="right"/>
      </w:pPr>
      <w:r w:rsidRPr="00EB10EB">
        <w:t>№       от     .</w:t>
      </w:r>
      <w:r w:rsidR="00146B43">
        <w:t xml:space="preserve"> </w:t>
      </w:r>
      <w:r w:rsidRPr="00EB10EB">
        <w:t>.202</w:t>
      </w:r>
      <w:r w:rsidR="005E464E">
        <w:t>2</w:t>
      </w:r>
      <w:r w:rsidRPr="00EB10EB">
        <w:t xml:space="preserve"> года </w:t>
      </w:r>
    </w:p>
    <w:p w14:paraId="7911D832" w14:textId="77777777" w:rsidR="00F55E01" w:rsidRPr="00EB10EB" w:rsidRDefault="00F55E01" w:rsidP="00F55E01">
      <w:pPr>
        <w:pStyle w:val="Default"/>
        <w:jc w:val="center"/>
        <w:rPr>
          <w:b/>
          <w:lang w:eastAsia="zh-CN"/>
        </w:rPr>
      </w:pPr>
    </w:p>
    <w:p w14:paraId="3C9FE369" w14:textId="77777777" w:rsidR="00F55E01" w:rsidRPr="00EB10EB" w:rsidRDefault="00F55E01" w:rsidP="00F55E01">
      <w:pPr>
        <w:pStyle w:val="Default"/>
        <w:jc w:val="center"/>
        <w:rPr>
          <w:b/>
          <w:bCs/>
        </w:rPr>
      </w:pPr>
    </w:p>
    <w:p w14:paraId="5CE406B0" w14:textId="77777777" w:rsidR="00F55E01" w:rsidRPr="00EB10EB" w:rsidRDefault="00F55E01" w:rsidP="00F55E01">
      <w:pPr>
        <w:pStyle w:val="Default"/>
        <w:jc w:val="center"/>
        <w:rPr>
          <w:b/>
          <w:bCs/>
        </w:rPr>
      </w:pPr>
    </w:p>
    <w:p w14:paraId="32E17C15" w14:textId="77777777" w:rsidR="00F55E01" w:rsidRPr="00EB10EB" w:rsidRDefault="00F55E01" w:rsidP="00F55E01">
      <w:pPr>
        <w:pStyle w:val="Default"/>
        <w:jc w:val="center"/>
        <w:rPr>
          <w:b/>
          <w:lang w:eastAsia="zh-CN"/>
        </w:rPr>
      </w:pPr>
      <w:r w:rsidRPr="00EB10EB">
        <w:rPr>
          <w:b/>
          <w:lang w:eastAsia="zh-CN"/>
        </w:rPr>
        <w:t>Перечень оборудования, виды и объем работ</w:t>
      </w:r>
    </w:p>
    <w:p w14:paraId="0F620BEC" w14:textId="77777777" w:rsidR="00F55E01" w:rsidRPr="00EB10EB" w:rsidRDefault="00F55E01" w:rsidP="00F55E01">
      <w:pPr>
        <w:pStyle w:val="Default"/>
        <w:jc w:val="center"/>
        <w:rPr>
          <w:b/>
          <w:lang w:eastAsia="zh-CN"/>
        </w:rPr>
      </w:pPr>
      <w:r w:rsidRPr="00EB10EB">
        <w:rPr>
          <w:b/>
          <w:lang w:eastAsia="zh-CN"/>
        </w:rPr>
        <w:t>в объекте долевого строительства</w:t>
      </w:r>
    </w:p>
    <w:p w14:paraId="3F700B7D" w14:textId="77777777" w:rsidR="00F55E01" w:rsidRPr="00EB10EB" w:rsidRDefault="00F55E01" w:rsidP="00F55E01">
      <w:pPr>
        <w:pStyle w:val="Default"/>
        <w:jc w:val="center"/>
        <w:rPr>
          <w:b/>
          <w:bCs/>
        </w:rPr>
      </w:pPr>
      <w:r w:rsidRPr="00EB10EB">
        <w:rPr>
          <w:b/>
          <w:bCs/>
        </w:rPr>
        <w:t>(</w:t>
      </w:r>
      <w:proofErr w:type="spellStart"/>
      <w:r w:rsidRPr="00EB10EB">
        <w:rPr>
          <w:b/>
          <w:bCs/>
        </w:rPr>
        <w:t>Предчистовая</w:t>
      </w:r>
      <w:proofErr w:type="spellEnd"/>
      <w:r w:rsidRPr="00EB10EB">
        <w:rPr>
          <w:b/>
          <w:bCs/>
        </w:rPr>
        <w:t xml:space="preserve"> отделка)</w:t>
      </w:r>
    </w:p>
    <w:p w14:paraId="4875A170" w14:textId="77777777" w:rsidR="00F55E01" w:rsidRPr="00EB10EB" w:rsidRDefault="00F55E01" w:rsidP="00F55E01">
      <w:pPr>
        <w:pStyle w:val="Default"/>
        <w:jc w:val="center"/>
      </w:pPr>
    </w:p>
    <w:p w14:paraId="63BF1629" w14:textId="77777777" w:rsidR="00F55E01" w:rsidRPr="00EB10EB" w:rsidRDefault="00F55E01" w:rsidP="00F55E01">
      <w:pPr>
        <w:pStyle w:val="Default"/>
        <w:spacing w:after="27"/>
        <w:rPr>
          <w:b/>
          <w:bCs/>
        </w:rPr>
      </w:pPr>
      <w:r w:rsidRPr="00EB10EB">
        <w:rPr>
          <w:b/>
          <w:bCs/>
        </w:rPr>
        <w:t xml:space="preserve"> 1. Входная металлическая дверь. </w:t>
      </w:r>
    </w:p>
    <w:p w14:paraId="34C1FFE2" w14:textId="77777777" w:rsidR="00F55E01" w:rsidRPr="00EB10EB" w:rsidRDefault="00F55E01" w:rsidP="00F55E01">
      <w:pPr>
        <w:pStyle w:val="Default"/>
        <w:spacing w:after="27"/>
      </w:pPr>
      <w:r w:rsidRPr="00EB10EB">
        <w:rPr>
          <w:b/>
          <w:bCs/>
        </w:rPr>
        <w:t xml:space="preserve"> 2. Окна и балконная дверь пластиковые ПВХ, двухкамерные стеклопакеты. </w:t>
      </w:r>
    </w:p>
    <w:p w14:paraId="1182448A" w14:textId="77777777" w:rsidR="00F55E01" w:rsidRPr="00EB10EB" w:rsidRDefault="00F55E01" w:rsidP="00F55E01">
      <w:pPr>
        <w:pStyle w:val="Default"/>
        <w:spacing w:after="14"/>
        <w:rPr>
          <w:b/>
          <w:bCs/>
        </w:rPr>
      </w:pPr>
      <w:r w:rsidRPr="00EB10EB">
        <w:rPr>
          <w:b/>
          <w:bCs/>
        </w:rPr>
        <w:t xml:space="preserve"> 3. Отлив со стороны улицы устанавливается.</w:t>
      </w:r>
    </w:p>
    <w:p w14:paraId="4D8C27E4" w14:textId="77777777" w:rsidR="00F55E01" w:rsidRPr="00EB10EB" w:rsidRDefault="00F55E01" w:rsidP="00F55E01">
      <w:pPr>
        <w:pStyle w:val="Default"/>
        <w:spacing w:after="14"/>
      </w:pPr>
      <w:r w:rsidRPr="00EB10EB">
        <w:rPr>
          <w:b/>
          <w:bCs/>
        </w:rPr>
        <w:t xml:space="preserve"> 4. Подоконная доска – </w:t>
      </w:r>
      <w:r>
        <w:rPr>
          <w:b/>
          <w:bCs/>
        </w:rPr>
        <w:t>устанавливается.</w:t>
      </w:r>
    </w:p>
    <w:p w14:paraId="14E333CB" w14:textId="77777777" w:rsidR="00F55E01" w:rsidRPr="00EB10EB" w:rsidRDefault="00F55E01" w:rsidP="00F55E01">
      <w:pPr>
        <w:pStyle w:val="Default"/>
        <w:spacing w:after="27"/>
        <w:rPr>
          <w:b/>
          <w:bCs/>
        </w:rPr>
      </w:pPr>
      <w:r w:rsidRPr="00EB10EB">
        <w:rPr>
          <w:b/>
          <w:bCs/>
        </w:rPr>
        <w:t xml:space="preserve"> 5. Оконные откосы перетираются,  «сэндвич» панелей нет.</w:t>
      </w:r>
    </w:p>
    <w:p w14:paraId="6B469DAD" w14:textId="77777777" w:rsidR="00F55E01" w:rsidRPr="00EB10EB" w:rsidRDefault="00F55E01" w:rsidP="00F55E01">
      <w:pPr>
        <w:pStyle w:val="Default"/>
        <w:spacing w:after="27"/>
        <w:rPr>
          <w:b/>
          <w:bCs/>
          <w:color w:val="auto"/>
        </w:rPr>
      </w:pPr>
      <w:r w:rsidRPr="00EB10EB">
        <w:rPr>
          <w:b/>
          <w:bCs/>
        </w:rPr>
        <w:t xml:space="preserve"> 6. </w:t>
      </w:r>
      <w:r w:rsidRPr="00EB10EB">
        <w:rPr>
          <w:b/>
          <w:bCs/>
          <w:color w:val="auto"/>
        </w:rPr>
        <w:t>Система отопления смонтирована согласно теплотехническому расчету. Биметаллические радиаторы. Разводка системы в полах.</w:t>
      </w:r>
    </w:p>
    <w:p w14:paraId="0F1BF920" w14:textId="77777777" w:rsidR="00F55E01" w:rsidRPr="00EB10EB" w:rsidRDefault="00F55E01" w:rsidP="00F55E01">
      <w:pPr>
        <w:pStyle w:val="Default"/>
        <w:spacing w:after="27"/>
        <w:rPr>
          <w:color w:val="auto"/>
        </w:rPr>
      </w:pPr>
      <w:r w:rsidRPr="00EB10EB">
        <w:rPr>
          <w:b/>
          <w:bCs/>
          <w:color w:val="auto"/>
        </w:rPr>
        <w:t xml:space="preserve"> 7.  Полы: </w:t>
      </w:r>
    </w:p>
    <w:p w14:paraId="3F30FD18" w14:textId="77777777" w:rsidR="00F55E01" w:rsidRPr="00EB10EB" w:rsidRDefault="00F55E01" w:rsidP="00F55E01">
      <w:pPr>
        <w:pStyle w:val="Default"/>
        <w:spacing w:after="27"/>
        <w:rPr>
          <w:color w:val="auto"/>
        </w:rPr>
      </w:pPr>
      <w:r w:rsidRPr="00EB10EB">
        <w:rPr>
          <w:color w:val="auto"/>
        </w:rPr>
        <w:t>7.1. Кухня, гостиная, спальня, кладовка, прихожая – сборные железобетонные плиты, керамзитобетонная подготовка с разводкой магистрали системы отопления.</w:t>
      </w:r>
    </w:p>
    <w:p w14:paraId="556A4B99" w14:textId="77777777" w:rsidR="00F55E01" w:rsidRPr="00EB10EB" w:rsidRDefault="00F55E01" w:rsidP="00F55E01">
      <w:pPr>
        <w:pStyle w:val="Default"/>
        <w:spacing w:after="27"/>
        <w:rPr>
          <w:color w:val="auto"/>
        </w:rPr>
      </w:pPr>
      <w:r w:rsidRPr="00EB10EB">
        <w:rPr>
          <w:color w:val="auto"/>
        </w:rPr>
        <w:t>7.2.  Санузлы – сборные железобетонные плиты, гидроизоляция полиэтиленовой пленкой, цементно-песчаная подготовка.</w:t>
      </w:r>
    </w:p>
    <w:p w14:paraId="69E30A2A" w14:textId="77777777" w:rsidR="00F55E01" w:rsidRPr="00EB10EB" w:rsidRDefault="00F55E01" w:rsidP="00F55E01">
      <w:pPr>
        <w:pStyle w:val="Default"/>
        <w:spacing w:after="27"/>
        <w:rPr>
          <w:color w:val="auto"/>
        </w:rPr>
      </w:pPr>
      <w:r w:rsidRPr="00EB10EB">
        <w:rPr>
          <w:color w:val="auto"/>
        </w:rPr>
        <w:t>Пол не выравнивается под чистовую отделку.</w:t>
      </w:r>
    </w:p>
    <w:p w14:paraId="4609E871" w14:textId="77777777" w:rsidR="00F55E01" w:rsidRPr="00EB10EB" w:rsidRDefault="00F55E01" w:rsidP="00F55E01">
      <w:pPr>
        <w:pStyle w:val="Default"/>
        <w:spacing w:after="27"/>
        <w:rPr>
          <w:b/>
          <w:bCs/>
        </w:rPr>
      </w:pPr>
      <w:r w:rsidRPr="00EB10EB">
        <w:rPr>
          <w:b/>
          <w:bCs/>
        </w:rPr>
        <w:t xml:space="preserve">  8. Потолки - сборные железобетонные плиты. Без подготовки к чистовой отделке. </w:t>
      </w:r>
    </w:p>
    <w:p w14:paraId="05270235" w14:textId="77777777" w:rsidR="00F55E01" w:rsidRPr="00EB10EB" w:rsidRDefault="00F55E01" w:rsidP="00F55E01">
      <w:pPr>
        <w:pStyle w:val="Default"/>
        <w:spacing w:after="27"/>
        <w:rPr>
          <w:b/>
          <w:bCs/>
        </w:rPr>
      </w:pPr>
      <w:r w:rsidRPr="00EB10EB">
        <w:rPr>
          <w:b/>
          <w:bCs/>
        </w:rPr>
        <w:t>Высота 2,68 м.</w:t>
      </w:r>
    </w:p>
    <w:p w14:paraId="448C65D9" w14:textId="77777777" w:rsidR="00F55E01" w:rsidRPr="00EB10EB" w:rsidRDefault="00F55E01" w:rsidP="00F55E01">
      <w:pPr>
        <w:pStyle w:val="Default"/>
        <w:spacing w:after="27"/>
        <w:rPr>
          <w:b/>
          <w:bCs/>
        </w:rPr>
      </w:pPr>
      <w:r w:rsidRPr="00EB10EB">
        <w:rPr>
          <w:b/>
          <w:bCs/>
        </w:rPr>
        <w:t xml:space="preserve">  9. Стены отштукатурены. Без подготовки к чистовой отделке.</w:t>
      </w:r>
    </w:p>
    <w:p w14:paraId="592C1151" w14:textId="77777777" w:rsidR="00F55E01" w:rsidRPr="00EB10EB" w:rsidRDefault="00F55E01" w:rsidP="00F55E01">
      <w:pPr>
        <w:pStyle w:val="Default"/>
        <w:spacing w:after="27"/>
        <w:rPr>
          <w:b/>
          <w:bCs/>
        </w:rPr>
      </w:pPr>
      <w:r w:rsidRPr="00EB10EB">
        <w:rPr>
          <w:b/>
          <w:bCs/>
        </w:rPr>
        <w:t xml:space="preserve">  10. Межкомнатных дверей нет.</w:t>
      </w:r>
    </w:p>
    <w:p w14:paraId="0AA14851" w14:textId="77777777" w:rsidR="00F55E01" w:rsidRPr="00EB10EB" w:rsidRDefault="00F55E01" w:rsidP="00F55E01">
      <w:pPr>
        <w:pStyle w:val="Default"/>
        <w:spacing w:after="27"/>
        <w:rPr>
          <w:b/>
          <w:bCs/>
        </w:rPr>
      </w:pPr>
      <w:r w:rsidRPr="00EB10EB">
        <w:rPr>
          <w:b/>
          <w:bCs/>
        </w:rPr>
        <w:t xml:space="preserve">  11. Перегородки межкомнатные из гипсокартонных листов на алюминиевом профиле с минеральной плитой, толщиной 100 мм. Без подготовки к чистовой отделке. </w:t>
      </w:r>
    </w:p>
    <w:p w14:paraId="685FF083" w14:textId="77777777" w:rsidR="00F55E01" w:rsidRPr="00EB10EB" w:rsidRDefault="00F55E01" w:rsidP="00F55E01">
      <w:pPr>
        <w:pStyle w:val="Default"/>
        <w:spacing w:after="27"/>
        <w:rPr>
          <w:b/>
          <w:bCs/>
        </w:rPr>
      </w:pPr>
      <w:r w:rsidRPr="00EB10EB">
        <w:rPr>
          <w:b/>
          <w:bCs/>
        </w:rPr>
        <w:t xml:space="preserve">   12. Перегородки санузлов из керамического кирпича толщиной 65 мм.   Без подготовки к чистовой отделке.  Отштукатурены.</w:t>
      </w:r>
    </w:p>
    <w:p w14:paraId="439ACE6C" w14:textId="77777777" w:rsidR="00F55E01" w:rsidRPr="00EB10EB" w:rsidRDefault="00F55E01" w:rsidP="00F55E01">
      <w:pPr>
        <w:pStyle w:val="Default"/>
        <w:spacing w:after="27"/>
        <w:rPr>
          <w:b/>
          <w:bCs/>
        </w:rPr>
      </w:pPr>
      <w:r w:rsidRPr="00EB10EB">
        <w:rPr>
          <w:b/>
          <w:bCs/>
        </w:rPr>
        <w:t xml:space="preserve">  13. Электрический счетчик, розетки, выключатели есть.</w:t>
      </w:r>
    </w:p>
    <w:p w14:paraId="24EDD03D" w14:textId="77777777" w:rsidR="00F55E01" w:rsidRPr="00EB10EB" w:rsidRDefault="00F55E01" w:rsidP="00F55E01">
      <w:pPr>
        <w:pStyle w:val="Default"/>
        <w:spacing w:after="27"/>
        <w:rPr>
          <w:b/>
          <w:bCs/>
        </w:rPr>
      </w:pPr>
      <w:r w:rsidRPr="00EB10EB">
        <w:rPr>
          <w:b/>
          <w:bCs/>
        </w:rPr>
        <w:t xml:space="preserve">  14. Электроплиты  нет.</w:t>
      </w:r>
    </w:p>
    <w:p w14:paraId="525A872E" w14:textId="77777777" w:rsidR="00F55E01" w:rsidRPr="00EB10EB" w:rsidRDefault="00F55E01" w:rsidP="00F55E01">
      <w:pPr>
        <w:pStyle w:val="Default"/>
        <w:spacing w:after="27"/>
        <w:rPr>
          <w:b/>
          <w:bCs/>
          <w:color w:val="auto"/>
        </w:rPr>
      </w:pPr>
      <w:r w:rsidRPr="00EB10EB">
        <w:rPr>
          <w:b/>
          <w:bCs/>
        </w:rPr>
        <w:t xml:space="preserve">  15.  </w:t>
      </w:r>
      <w:r w:rsidRPr="00EB10EB">
        <w:rPr>
          <w:b/>
          <w:bCs/>
          <w:color w:val="auto"/>
        </w:rPr>
        <w:t>Домофон, радио, телевидение есть.</w:t>
      </w:r>
    </w:p>
    <w:p w14:paraId="7600D370" w14:textId="77777777" w:rsidR="00F55E01" w:rsidRPr="00EB10EB" w:rsidRDefault="00F55E01" w:rsidP="00F55E01">
      <w:pPr>
        <w:pStyle w:val="Default"/>
        <w:spacing w:after="27"/>
        <w:rPr>
          <w:b/>
          <w:bCs/>
          <w:color w:val="auto"/>
        </w:rPr>
      </w:pPr>
      <w:r w:rsidRPr="00EB10EB">
        <w:rPr>
          <w:b/>
          <w:bCs/>
          <w:color w:val="auto"/>
        </w:rPr>
        <w:t xml:space="preserve">  16. Магистральные стояковые трубопроводы с установкой запорной арматуры и счетчиков (</w:t>
      </w:r>
      <w:r>
        <w:rPr>
          <w:b/>
          <w:bCs/>
          <w:color w:val="auto"/>
        </w:rPr>
        <w:t>горячего и холодного водоснабжения</w:t>
      </w:r>
      <w:r w:rsidRPr="00EB10EB">
        <w:rPr>
          <w:b/>
          <w:bCs/>
          <w:color w:val="auto"/>
        </w:rPr>
        <w:t>).</w:t>
      </w:r>
    </w:p>
    <w:p w14:paraId="18BC66D4" w14:textId="77777777" w:rsidR="00F55E01" w:rsidRPr="00EB10EB" w:rsidRDefault="00F55E01" w:rsidP="00F55E01">
      <w:pPr>
        <w:pStyle w:val="Default"/>
        <w:spacing w:after="27"/>
        <w:rPr>
          <w:b/>
          <w:bCs/>
        </w:rPr>
      </w:pPr>
      <w:r w:rsidRPr="00EB10EB">
        <w:rPr>
          <w:b/>
          <w:bCs/>
          <w:color w:val="auto"/>
        </w:rPr>
        <w:t xml:space="preserve">  17. </w:t>
      </w:r>
      <w:proofErr w:type="spellStart"/>
      <w:r w:rsidRPr="00EB10EB">
        <w:rPr>
          <w:b/>
          <w:bCs/>
          <w:color w:val="auto"/>
        </w:rPr>
        <w:t>Санфаянса</w:t>
      </w:r>
      <w:proofErr w:type="spellEnd"/>
      <w:r w:rsidRPr="00EB10EB">
        <w:rPr>
          <w:b/>
          <w:bCs/>
          <w:color w:val="auto"/>
        </w:rPr>
        <w:t xml:space="preserve">  нет.</w:t>
      </w:r>
    </w:p>
    <w:p w14:paraId="0EC17F4D" w14:textId="77777777" w:rsidR="00F55E01" w:rsidRPr="00EB10EB" w:rsidRDefault="00F55E01" w:rsidP="00F55E01">
      <w:pPr>
        <w:pStyle w:val="Default"/>
        <w:spacing w:after="27"/>
        <w:rPr>
          <w:b/>
          <w:bCs/>
        </w:rPr>
      </w:pPr>
    </w:p>
    <w:p w14:paraId="303D6DDD" w14:textId="77777777" w:rsidR="00F55E01" w:rsidRPr="00EB10EB" w:rsidRDefault="00F55E01" w:rsidP="00F55E01">
      <w:pPr>
        <w:pStyle w:val="Default"/>
        <w:spacing w:after="27"/>
        <w:rPr>
          <w:color w:val="auto"/>
        </w:rPr>
      </w:pPr>
    </w:p>
    <w:p w14:paraId="3FAC764D" w14:textId="77777777" w:rsidR="00F55E01" w:rsidRPr="00EB10EB" w:rsidRDefault="00F55E01" w:rsidP="00F55E01">
      <w:pPr>
        <w:pStyle w:val="Default"/>
        <w:spacing w:after="27"/>
        <w:rPr>
          <w:color w:val="auto"/>
        </w:rPr>
      </w:pPr>
    </w:p>
    <w:p w14:paraId="56433898" w14:textId="77777777" w:rsidR="00F55E01" w:rsidRPr="00EB10EB" w:rsidRDefault="00F55E01" w:rsidP="00F55E01">
      <w:pPr>
        <w:rPr>
          <w:sz w:val="24"/>
          <w:szCs w:val="24"/>
        </w:rPr>
      </w:pPr>
    </w:p>
    <w:p w14:paraId="6BDF0A24" w14:textId="77777777" w:rsidR="00F55E01" w:rsidRPr="00EB10EB" w:rsidRDefault="00F55E01" w:rsidP="00F55E01">
      <w:pPr>
        <w:tabs>
          <w:tab w:val="left" w:pos="7110"/>
        </w:tabs>
        <w:rPr>
          <w:sz w:val="24"/>
          <w:szCs w:val="24"/>
        </w:rPr>
      </w:pPr>
      <w:r w:rsidRPr="00EB10EB">
        <w:rPr>
          <w:sz w:val="24"/>
          <w:szCs w:val="24"/>
        </w:rPr>
        <w:t>СТОРОНА 1:                                                                         СТОРОНА 2:</w:t>
      </w:r>
    </w:p>
    <w:p w14:paraId="6694E8A2" w14:textId="77777777" w:rsidR="00F55E01" w:rsidRPr="00EB10EB" w:rsidRDefault="00F55E01" w:rsidP="00F55E01">
      <w:pPr>
        <w:tabs>
          <w:tab w:val="left" w:pos="6531"/>
        </w:tabs>
        <w:rPr>
          <w:sz w:val="24"/>
          <w:szCs w:val="24"/>
        </w:rPr>
      </w:pPr>
      <w:r w:rsidRPr="00EB10EB">
        <w:rPr>
          <w:sz w:val="24"/>
          <w:szCs w:val="24"/>
        </w:rPr>
        <w:t>ЗАО СМП «</w:t>
      </w:r>
      <w:proofErr w:type="spellStart"/>
      <w:r w:rsidRPr="00EB10EB">
        <w:rPr>
          <w:sz w:val="24"/>
          <w:szCs w:val="24"/>
        </w:rPr>
        <w:t>Электронжилсоцстрой</w:t>
      </w:r>
      <w:proofErr w:type="spellEnd"/>
      <w:r w:rsidRPr="00EB10EB">
        <w:rPr>
          <w:sz w:val="24"/>
          <w:szCs w:val="24"/>
        </w:rPr>
        <w:t xml:space="preserve">»                                </w:t>
      </w:r>
    </w:p>
    <w:p w14:paraId="79AD7BDE" w14:textId="1BF0466D" w:rsidR="00F55E01" w:rsidRPr="00EB10EB" w:rsidRDefault="00F55E01" w:rsidP="00F55E01">
      <w:pPr>
        <w:tabs>
          <w:tab w:val="left" w:pos="6531"/>
        </w:tabs>
        <w:rPr>
          <w:sz w:val="24"/>
          <w:szCs w:val="24"/>
        </w:rPr>
      </w:pPr>
      <w:r w:rsidRPr="00EB10EB">
        <w:rPr>
          <w:sz w:val="24"/>
          <w:szCs w:val="24"/>
        </w:rPr>
        <w:t xml:space="preserve"> Ген. директор  Ю.Ф. Гайдай  ______________                       ________________</w:t>
      </w:r>
      <w:r w:rsidR="00966445" w:rsidRPr="00966445">
        <w:rPr>
          <w:sz w:val="24"/>
          <w:szCs w:val="24"/>
        </w:rPr>
        <w:t xml:space="preserve"> </w:t>
      </w:r>
    </w:p>
    <w:p w14:paraId="0F75FEDE" w14:textId="77777777" w:rsidR="00F55E01" w:rsidRPr="00EB10EB" w:rsidRDefault="00F55E01" w:rsidP="00F55E01">
      <w:pPr>
        <w:rPr>
          <w:sz w:val="24"/>
          <w:szCs w:val="24"/>
        </w:rPr>
      </w:pPr>
    </w:p>
    <w:p w14:paraId="3CBF5102" w14:textId="77777777" w:rsidR="00F55E01" w:rsidRPr="00EB10EB" w:rsidRDefault="00F55E01" w:rsidP="00F55E01">
      <w:pPr>
        <w:rPr>
          <w:sz w:val="24"/>
          <w:szCs w:val="24"/>
        </w:rPr>
      </w:pPr>
    </w:p>
    <w:sectPr w:rsidR="00F55E01" w:rsidRPr="00EB10EB" w:rsidSect="00DD7012">
      <w:footerReference w:type="default" r:id="rId8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0BC0F" w14:textId="77777777" w:rsidR="001B30D7" w:rsidRDefault="001B30D7" w:rsidP="00301252">
      <w:r>
        <w:separator/>
      </w:r>
    </w:p>
  </w:endnote>
  <w:endnote w:type="continuationSeparator" w:id="0">
    <w:p w14:paraId="39A662AA" w14:textId="77777777" w:rsidR="001B30D7" w:rsidRDefault="001B30D7" w:rsidP="0030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5244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CD26092" w14:textId="77777777" w:rsidR="00301252" w:rsidRPr="00E9572B" w:rsidRDefault="00827A32">
        <w:pPr>
          <w:pStyle w:val="a8"/>
          <w:jc w:val="right"/>
          <w:rPr>
            <w:sz w:val="24"/>
            <w:szCs w:val="24"/>
          </w:rPr>
        </w:pPr>
        <w:r w:rsidRPr="00E9572B">
          <w:rPr>
            <w:sz w:val="24"/>
            <w:szCs w:val="24"/>
          </w:rPr>
          <w:fldChar w:fldCharType="begin"/>
        </w:r>
        <w:r w:rsidRPr="00E9572B">
          <w:rPr>
            <w:sz w:val="24"/>
            <w:szCs w:val="24"/>
          </w:rPr>
          <w:instrText xml:space="preserve"> PAGE   \* MERGEFORMAT </w:instrText>
        </w:r>
        <w:r w:rsidRPr="00E9572B">
          <w:rPr>
            <w:sz w:val="24"/>
            <w:szCs w:val="24"/>
          </w:rPr>
          <w:fldChar w:fldCharType="separate"/>
        </w:r>
        <w:r w:rsidR="00DD2711">
          <w:rPr>
            <w:noProof/>
            <w:sz w:val="24"/>
            <w:szCs w:val="24"/>
          </w:rPr>
          <w:t>10</w:t>
        </w:r>
        <w:r w:rsidRPr="00E9572B">
          <w:rPr>
            <w:noProof/>
            <w:sz w:val="24"/>
            <w:szCs w:val="24"/>
          </w:rPr>
          <w:fldChar w:fldCharType="end"/>
        </w:r>
      </w:p>
    </w:sdtContent>
  </w:sdt>
  <w:p w14:paraId="4DCF6FB8" w14:textId="77777777" w:rsidR="00301252" w:rsidRDefault="003012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66303" w14:textId="77777777" w:rsidR="001B30D7" w:rsidRDefault="001B30D7" w:rsidP="00301252">
      <w:r>
        <w:separator/>
      </w:r>
    </w:p>
  </w:footnote>
  <w:footnote w:type="continuationSeparator" w:id="0">
    <w:p w14:paraId="6A43168D" w14:textId="77777777" w:rsidR="001B30D7" w:rsidRDefault="001B30D7" w:rsidP="0030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781AFF7A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  <w:b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B4"/>
    <w:rsid w:val="00002CFB"/>
    <w:rsid w:val="000241D9"/>
    <w:rsid w:val="00043F19"/>
    <w:rsid w:val="00075769"/>
    <w:rsid w:val="00075F7B"/>
    <w:rsid w:val="00094465"/>
    <w:rsid w:val="000B1D1D"/>
    <w:rsid w:val="000B247B"/>
    <w:rsid w:val="000B7C04"/>
    <w:rsid w:val="000C4BD1"/>
    <w:rsid w:val="000D785C"/>
    <w:rsid w:val="00106F97"/>
    <w:rsid w:val="001410CB"/>
    <w:rsid w:val="00142568"/>
    <w:rsid w:val="00146B43"/>
    <w:rsid w:val="0014764B"/>
    <w:rsid w:val="00164B0F"/>
    <w:rsid w:val="001A4AAC"/>
    <w:rsid w:val="001B30D7"/>
    <w:rsid w:val="001E5617"/>
    <w:rsid w:val="00216E08"/>
    <w:rsid w:val="00236921"/>
    <w:rsid w:val="002450F9"/>
    <w:rsid w:val="00270B81"/>
    <w:rsid w:val="0029245D"/>
    <w:rsid w:val="002D0EE6"/>
    <w:rsid w:val="002F180D"/>
    <w:rsid w:val="002F4BC9"/>
    <w:rsid w:val="002F51A3"/>
    <w:rsid w:val="00301252"/>
    <w:rsid w:val="003111AA"/>
    <w:rsid w:val="00346458"/>
    <w:rsid w:val="00353F70"/>
    <w:rsid w:val="00361FC8"/>
    <w:rsid w:val="003733B4"/>
    <w:rsid w:val="00386048"/>
    <w:rsid w:val="003B5849"/>
    <w:rsid w:val="003C38C0"/>
    <w:rsid w:val="003E2743"/>
    <w:rsid w:val="003F6A65"/>
    <w:rsid w:val="004359C8"/>
    <w:rsid w:val="00451B17"/>
    <w:rsid w:val="00471309"/>
    <w:rsid w:val="004B399D"/>
    <w:rsid w:val="004C7463"/>
    <w:rsid w:val="004F7BFA"/>
    <w:rsid w:val="00501673"/>
    <w:rsid w:val="00514917"/>
    <w:rsid w:val="00521388"/>
    <w:rsid w:val="0052248C"/>
    <w:rsid w:val="00543EDA"/>
    <w:rsid w:val="00594BF8"/>
    <w:rsid w:val="005A20AE"/>
    <w:rsid w:val="005B4DD0"/>
    <w:rsid w:val="005E464E"/>
    <w:rsid w:val="00605433"/>
    <w:rsid w:val="00620DBA"/>
    <w:rsid w:val="00637EF5"/>
    <w:rsid w:val="006432D8"/>
    <w:rsid w:val="006513A6"/>
    <w:rsid w:val="00673AE8"/>
    <w:rsid w:val="0068377A"/>
    <w:rsid w:val="006A59D1"/>
    <w:rsid w:val="006B21A7"/>
    <w:rsid w:val="006D412F"/>
    <w:rsid w:val="007144B5"/>
    <w:rsid w:val="00720FFE"/>
    <w:rsid w:val="0073176A"/>
    <w:rsid w:val="007419E0"/>
    <w:rsid w:val="00751C75"/>
    <w:rsid w:val="00774305"/>
    <w:rsid w:val="007A59C7"/>
    <w:rsid w:val="007C15E4"/>
    <w:rsid w:val="007C69CD"/>
    <w:rsid w:val="007D5D23"/>
    <w:rsid w:val="007E4F70"/>
    <w:rsid w:val="007E62EA"/>
    <w:rsid w:val="007F3FF6"/>
    <w:rsid w:val="007F59B9"/>
    <w:rsid w:val="007F78ED"/>
    <w:rsid w:val="00827A32"/>
    <w:rsid w:val="008430E8"/>
    <w:rsid w:val="008577AD"/>
    <w:rsid w:val="008602ED"/>
    <w:rsid w:val="00875BCF"/>
    <w:rsid w:val="008A0304"/>
    <w:rsid w:val="008A7C96"/>
    <w:rsid w:val="008A7F91"/>
    <w:rsid w:val="00901163"/>
    <w:rsid w:val="009029E9"/>
    <w:rsid w:val="00917A22"/>
    <w:rsid w:val="00946108"/>
    <w:rsid w:val="00951DF7"/>
    <w:rsid w:val="0095386B"/>
    <w:rsid w:val="00956A45"/>
    <w:rsid w:val="00966445"/>
    <w:rsid w:val="00966E34"/>
    <w:rsid w:val="00980172"/>
    <w:rsid w:val="009D63E0"/>
    <w:rsid w:val="009D6D6F"/>
    <w:rsid w:val="00A74D49"/>
    <w:rsid w:val="00AB285D"/>
    <w:rsid w:val="00AB4A0E"/>
    <w:rsid w:val="00B12C90"/>
    <w:rsid w:val="00B423F6"/>
    <w:rsid w:val="00B435D2"/>
    <w:rsid w:val="00B451E6"/>
    <w:rsid w:val="00B74EA5"/>
    <w:rsid w:val="00BB423F"/>
    <w:rsid w:val="00BC26C6"/>
    <w:rsid w:val="00BD5FA6"/>
    <w:rsid w:val="00BE785D"/>
    <w:rsid w:val="00BE7ECB"/>
    <w:rsid w:val="00BF238F"/>
    <w:rsid w:val="00C010D9"/>
    <w:rsid w:val="00C2098E"/>
    <w:rsid w:val="00C60CAF"/>
    <w:rsid w:val="00C6265D"/>
    <w:rsid w:val="00C73D70"/>
    <w:rsid w:val="00C85AE0"/>
    <w:rsid w:val="00D01D50"/>
    <w:rsid w:val="00D2153C"/>
    <w:rsid w:val="00D42F35"/>
    <w:rsid w:val="00D47711"/>
    <w:rsid w:val="00D76636"/>
    <w:rsid w:val="00D81361"/>
    <w:rsid w:val="00D9373E"/>
    <w:rsid w:val="00DA0F3F"/>
    <w:rsid w:val="00DD2711"/>
    <w:rsid w:val="00DD7012"/>
    <w:rsid w:val="00DF4045"/>
    <w:rsid w:val="00E5105D"/>
    <w:rsid w:val="00E7663E"/>
    <w:rsid w:val="00E8155A"/>
    <w:rsid w:val="00E9258E"/>
    <w:rsid w:val="00E9572B"/>
    <w:rsid w:val="00EA4135"/>
    <w:rsid w:val="00EB10EB"/>
    <w:rsid w:val="00EF70F2"/>
    <w:rsid w:val="00F06ECA"/>
    <w:rsid w:val="00F14FEE"/>
    <w:rsid w:val="00F30BE1"/>
    <w:rsid w:val="00F44B95"/>
    <w:rsid w:val="00F50C7B"/>
    <w:rsid w:val="00F54D88"/>
    <w:rsid w:val="00F55E01"/>
    <w:rsid w:val="00F93B1F"/>
    <w:rsid w:val="00FA5330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B2D9"/>
  <w15:docId w15:val="{CB7936D4-2504-4F34-8F33-C678B77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B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733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6">
    <w:name w:val="heading 6"/>
    <w:basedOn w:val="a"/>
    <w:next w:val="a"/>
    <w:link w:val="60"/>
    <w:unhideWhenUsed/>
    <w:qFormat/>
    <w:rsid w:val="003733B4"/>
    <w:pPr>
      <w:keepNext/>
      <w:tabs>
        <w:tab w:val="num" w:pos="1080"/>
      </w:tabs>
      <w:ind w:left="1080" w:hanging="1080"/>
      <w:jc w:val="both"/>
      <w:outlineLvl w:val="5"/>
    </w:pPr>
    <w:rPr>
      <w:b/>
      <w:i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733B4"/>
    <w:rPr>
      <w:rFonts w:ascii="Times New Roman" w:eastAsia="Times New Roman" w:hAnsi="Times New Roman" w:cs="Times New Roman"/>
      <w:b/>
      <w:i/>
      <w:szCs w:val="20"/>
      <w:u w:val="single"/>
      <w:lang w:eastAsia="zh-CN"/>
    </w:rPr>
  </w:style>
  <w:style w:type="character" w:styleId="a3">
    <w:name w:val="Hyperlink"/>
    <w:uiPriority w:val="99"/>
    <w:semiHidden/>
    <w:unhideWhenUsed/>
    <w:rsid w:val="003733B4"/>
    <w:rPr>
      <w:color w:val="0000FF"/>
      <w:u w:val="single"/>
    </w:rPr>
  </w:style>
  <w:style w:type="paragraph" w:styleId="a4">
    <w:name w:val="Normal (Web)"/>
    <w:basedOn w:val="a"/>
    <w:semiHidden/>
    <w:unhideWhenUsed/>
    <w:rsid w:val="003733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733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3">
    <w:name w:val="Font Style13"/>
    <w:rsid w:val="003733B4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styleId="a5">
    <w:name w:val="Strong"/>
    <w:basedOn w:val="a0"/>
    <w:qFormat/>
    <w:rsid w:val="003733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3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a6">
    <w:name w:val="header"/>
    <w:basedOn w:val="a"/>
    <w:link w:val="a7"/>
    <w:uiPriority w:val="99"/>
    <w:unhideWhenUsed/>
    <w:rsid w:val="003012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125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footer"/>
    <w:basedOn w:val="a"/>
    <w:link w:val="a9"/>
    <w:uiPriority w:val="99"/>
    <w:unhideWhenUsed/>
    <w:rsid w:val="003012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125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2F4B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4BC9"/>
    <w:rPr>
      <w:rFonts w:ascii="Tahoma" w:eastAsia="Times New Roman" w:hAnsi="Tahoma" w:cs="Tahoma"/>
      <w:sz w:val="16"/>
      <w:szCs w:val="16"/>
      <w:lang w:eastAsia="zh-CN"/>
    </w:rPr>
  </w:style>
  <w:style w:type="character" w:styleId="ac">
    <w:name w:val="annotation reference"/>
    <w:basedOn w:val="a0"/>
    <w:uiPriority w:val="99"/>
    <w:semiHidden/>
    <w:unhideWhenUsed/>
    <w:rsid w:val="007C15E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C15E4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C15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15E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C15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scrow_Sberbank@sber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4355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Борис</cp:lastModifiedBy>
  <cp:revision>3</cp:revision>
  <cp:lastPrinted>2021-03-30T06:15:00Z</cp:lastPrinted>
  <dcterms:created xsi:type="dcterms:W3CDTF">2022-02-07T07:43:00Z</dcterms:created>
  <dcterms:modified xsi:type="dcterms:W3CDTF">2022-02-07T07:46:00Z</dcterms:modified>
</cp:coreProperties>
</file>