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3EAA" w14:textId="0D39AA95" w:rsidR="006B7692" w:rsidRPr="00E00351" w:rsidRDefault="00DA59E8">
      <w:pPr>
        <w:pStyle w:val="a7"/>
        <w:spacing w:before="0"/>
        <w:rPr>
          <w:color w:val="FF0000"/>
          <w:spacing w:val="-10"/>
          <w:sz w:val="20"/>
          <w:szCs w:val="22"/>
        </w:rPr>
      </w:pPr>
      <w:r w:rsidRPr="00E00351">
        <w:rPr>
          <w:spacing w:val="-10"/>
          <w:sz w:val="20"/>
          <w:szCs w:val="22"/>
        </w:rPr>
        <w:t>ДОГОВОР №</w:t>
      </w:r>
      <w:r w:rsidR="00375819" w:rsidRPr="00E00351">
        <w:rPr>
          <w:spacing w:val="-10"/>
          <w:sz w:val="20"/>
          <w:szCs w:val="22"/>
        </w:rPr>
        <w:t xml:space="preserve"> </w:t>
      </w:r>
      <w:r w:rsidR="00DC0089" w:rsidRPr="00E00351">
        <w:rPr>
          <w:spacing w:val="-10"/>
          <w:sz w:val="20"/>
          <w:szCs w:val="22"/>
        </w:rPr>
        <w:t>___</w:t>
      </w:r>
    </w:p>
    <w:p w14:paraId="59ABE955" w14:textId="77777777" w:rsidR="008B20D8" w:rsidRPr="00E00351" w:rsidRDefault="006B7692" w:rsidP="00583C06">
      <w:pPr>
        <w:shd w:val="clear" w:color="auto" w:fill="FFFFFF"/>
        <w:ind w:left="-547" w:right="-619"/>
        <w:jc w:val="center"/>
        <w:rPr>
          <w:b/>
          <w:spacing w:val="-10"/>
          <w:sz w:val="20"/>
          <w:szCs w:val="22"/>
        </w:rPr>
      </w:pPr>
      <w:r w:rsidRPr="00E00351">
        <w:rPr>
          <w:b/>
          <w:spacing w:val="-10"/>
          <w:sz w:val="20"/>
          <w:szCs w:val="22"/>
        </w:rPr>
        <w:t>у</w:t>
      </w:r>
      <w:r w:rsidR="00583C06" w:rsidRPr="00E00351">
        <w:rPr>
          <w:b/>
          <w:spacing w:val="-10"/>
          <w:sz w:val="20"/>
          <w:szCs w:val="22"/>
        </w:rPr>
        <w:t xml:space="preserve">частия в долевом строительстве </w:t>
      </w:r>
    </w:p>
    <w:p w14:paraId="33233919" w14:textId="35A8A23F" w:rsidR="008B20D8" w:rsidRPr="00E00351" w:rsidRDefault="00EE56CF" w:rsidP="008B33F3">
      <w:pPr>
        <w:shd w:val="clear" w:color="auto" w:fill="FFFFFF"/>
        <w:tabs>
          <w:tab w:val="left" w:pos="7368"/>
        </w:tabs>
        <w:ind w:right="-620"/>
        <w:rPr>
          <w:color w:val="FF0000"/>
          <w:spacing w:val="-10"/>
          <w:sz w:val="20"/>
          <w:szCs w:val="22"/>
        </w:rPr>
      </w:pPr>
      <w:r w:rsidRPr="00E00351">
        <w:rPr>
          <w:spacing w:val="-10"/>
          <w:sz w:val="20"/>
          <w:szCs w:val="22"/>
        </w:rPr>
        <w:t>с. Новая Усмань</w:t>
      </w:r>
      <w:r w:rsidR="006B7692" w:rsidRPr="00E00351">
        <w:rPr>
          <w:spacing w:val="-10"/>
          <w:sz w:val="20"/>
          <w:szCs w:val="22"/>
        </w:rPr>
        <w:t xml:space="preserve">   </w:t>
      </w:r>
      <w:r w:rsidR="00234E8C" w:rsidRPr="00E00351">
        <w:rPr>
          <w:spacing w:val="-10"/>
          <w:sz w:val="20"/>
          <w:szCs w:val="22"/>
        </w:rPr>
        <w:t>Воронежская обл.</w:t>
      </w:r>
      <w:r w:rsidR="006B7692" w:rsidRPr="00E00351">
        <w:rPr>
          <w:spacing w:val="-10"/>
          <w:sz w:val="20"/>
          <w:szCs w:val="22"/>
        </w:rPr>
        <w:t xml:space="preserve"> </w:t>
      </w:r>
      <w:r w:rsidR="008B33F3">
        <w:rPr>
          <w:spacing w:val="-10"/>
          <w:sz w:val="20"/>
          <w:szCs w:val="22"/>
        </w:rPr>
        <w:tab/>
      </w:r>
      <w:r w:rsidR="008B33F3">
        <w:rPr>
          <w:spacing w:val="-10"/>
          <w:sz w:val="20"/>
          <w:szCs w:val="22"/>
        </w:rPr>
        <w:tab/>
      </w:r>
      <w:r w:rsidR="00E86533" w:rsidRPr="00E00351">
        <w:rPr>
          <w:spacing w:val="-10"/>
          <w:sz w:val="20"/>
          <w:szCs w:val="22"/>
        </w:rPr>
        <w:t xml:space="preserve"> </w:t>
      </w:r>
      <w:r w:rsidR="00DC0089" w:rsidRPr="00E00351">
        <w:rPr>
          <w:spacing w:val="-10"/>
          <w:sz w:val="20"/>
          <w:szCs w:val="22"/>
        </w:rPr>
        <w:t>_____</w:t>
      </w:r>
      <w:r w:rsidR="00E65935" w:rsidRPr="00E00351">
        <w:rPr>
          <w:spacing w:val="-10"/>
          <w:sz w:val="20"/>
          <w:szCs w:val="22"/>
        </w:rPr>
        <w:t xml:space="preserve"> </w:t>
      </w:r>
      <w:r w:rsidR="00DC0089" w:rsidRPr="00E00351">
        <w:rPr>
          <w:spacing w:val="-10"/>
          <w:sz w:val="20"/>
          <w:szCs w:val="22"/>
        </w:rPr>
        <w:t>__</w:t>
      </w:r>
      <w:r w:rsidR="009C5822">
        <w:rPr>
          <w:spacing w:val="-10"/>
          <w:sz w:val="20"/>
          <w:szCs w:val="22"/>
        </w:rPr>
        <w:t>________</w:t>
      </w:r>
      <w:r w:rsidR="00DC0089" w:rsidRPr="00E00351">
        <w:rPr>
          <w:spacing w:val="-10"/>
          <w:sz w:val="20"/>
          <w:szCs w:val="22"/>
        </w:rPr>
        <w:t>_</w:t>
      </w:r>
      <w:r w:rsidR="00D07B15" w:rsidRPr="00E00351">
        <w:rPr>
          <w:spacing w:val="-10"/>
          <w:sz w:val="20"/>
          <w:szCs w:val="22"/>
        </w:rPr>
        <w:t xml:space="preserve"> г</w:t>
      </w:r>
      <w:r w:rsidR="006B7692" w:rsidRPr="00E00351">
        <w:rPr>
          <w:spacing w:val="-10"/>
          <w:sz w:val="20"/>
          <w:szCs w:val="22"/>
        </w:rPr>
        <w:t>ода</w:t>
      </w:r>
      <w:r w:rsidR="00F75437" w:rsidRPr="00E00351">
        <w:rPr>
          <w:color w:val="FF0000"/>
          <w:spacing w:val="-10"/>
          <w:sz w:val="20"/>
          <w:szCs w:val="22"/>
        </w:rPr>
        <w:t xml:space="preserve"> </w:t>
      </w:r>
    </w:p>
    <w:p w14:paraId="6952380A" w14:textId="77777777" w:rsidR="00433083" w:rsidRPr="00E00351" w:rsidRDefault="00433083" w:rsidP="008B33F3">
      <w:pPr>
        <w:shd w:val="clear" w:color="auto" w:fill="FFFFFF"/>
        <w:tabs>
          <w:tab w:val="left" w:pos="7368"/>
        </w:tabs>
        <w:ind w:right="-620"/>
        <w:rPr>
          <w:color w:val="FF0000"/>
          <w:spacing w:val="-10"/>
          <w:sz w:val="20"/>
          <w:szCs w:val="22"/>
        </w:rPr>
      </w:pPr>
    </w:p>
    <w:p w14:paraId="123CCE2C" w14:textId="77777777" w:rsidR="006B7692" w:rsidRPr="00E00351" w:rsidRDefault="009048F0" w:rsidP="009C5822">
      <w:pPr>
        <w:ind w:right="1" w:firstLine="567"/>
        <w:jc w:val="both"/>
        <w:rPr>
          <w:color w:val="000000"/>
          <w:spacing w:val="-10"/>
          <w:sz w:val="22"/>
        </w:rPr>
      </w:pPr>
      <w:r w:rsidRPr="00E00351">
        <w:rPr>
          <w:color w:val="000000"/>
          <w:spacing w:val="-10"/>
          <w:sz w:val="22"/>
        </w:rPr>
        <w:t xml:space="preserve">Общество с ограниченной ответственностью </w:t>
      </w:r>
      <w:r w:rsidR="00511F81" w:rsidRPr="00E00351">
        <w:rPr>
          <w:color w:val="000000"/>
          <w:spacing w:val="-10"/>
          <w:sz w:val="22"/>
        </w:rPr>
        <w:t xml:space="preserve">Строительная компания </w:t>
      </w:r>
      <w:r w:rsidR="001C543B" w:rsidRPr="00E00351">
        <w:rPr>
          <w:color w:val="000000"/>
          <w:spacing w:val="-10"/>
          <w:sz w:val="22"/>
        </w:rPr>
        <w:t xml:space="preserve">Специализированный Застройщик </w:t>
      </w:r>
      <w:r w:rsidR="00A71FBC" w:rsidRPr="00E00351">
        <w:rPr>
          <w:color w:val="000000"/>
          <w:spacing w:val="-10"/>
          <w:sz w:val="22"/>
        </w:rPr>
        <w:t xml:space="preserve"> </w:t>
      </w:r>
      <w:r w:rsidRPr="00E00351">
        <w:rPr>
          <w:color w:val="000000"/>
          <w:spacing w:val="-10"/>
          <w:sz w:val="22"/>
        </w:rPr>
        <w:t>«</w:t>
      </w:r>
      <w:r w:rsidR="00511F81" w:rsidRPr="00E00351">
        <w:rPr>
          <w:color w:val="000000"/>
          <w:spacing w:val="-10"/>
          <w:sz w:val="22"/>
        </w:rPr>
        <w:t>Фрегат</w:t>
      </w:r>
      <w:r w:rsidRPr="00E00351">
        <w:rPr>
          <w:color w:val="000000"/>
          <w:spacing w:val="-10"/>
          <w:sz w:val="22"/>
        </w:rPr>
        <w:t xml:space="preserve">» </w:t>
      </w:r>
      <w:r w:rsidR="001C543B" w:rsidRPr="00E00351">
        <w:rPr>
          <w:color w:val="000000"/>
          <w:spacing w:val="-10"/>
          <w:sz w:val="22"/>
        </w:rPr>
        <w:t xml:space="preserve">(ООО </w:t>
      </w:r>
      <w:r w:rsidR="00511F81" w:rsidRPr="00E00351">
        <w:rPr>
          <w:color w:val="000000"/>
          <w:spacing w:val="-10"/>
          <w:sz w:val="22"/>
        </w:rPr>
        <w:t xml:space="preserve">СК </w:t>
      </w:r>
      <w:r w:rsidR="001C543B" w:rsidRPr="00E00351">
        <w:rPr>
          <w:color w:val="000000"/>
          <w:spacing w:val="-10"/>
          <w:sz w:val="22"/>
        </w:rPr>
        <w:t>СЗ «</w:t>
      </w:r>
      <w:r w:rsidR="00E00351">
        <w:rPr>
          <w:color w:val="000000"/>
          <w:spacing w:val="-10"/>
          <w:sz w:val="22"/>
        </w:rPr>
        <w:t>Фрегат</w:t>
      </w:r>
      <w:r w:rsidR="001C543B" w:rsidRPr="00E00351">
        <w:rPr>
          <w:color w:val="000000"/>
          <w:spacing w:val="-10"/>
          <w:sz w:val="22"/>
        </w:rPr>
        <w:t xml:space="preserve">»), </w:t>
      </w:r>
      <w:r w:rsidRPr="00E00351">
        <w:rPr>
          <w:color w:val="000000"/>
          <w:spacing w:val="-10"/>
          <w:sz w:val="22"/>
        </w:rPr>
        <w:t xml:space="preserve">именуемое в дальнейшем «Застройщик» в лице </w:t>
      </w:r>
      <w:r w:rsidR="00511F81" w:rsidRPr="00E00351">
        <w:rPr>
          <w:color w:val="000000"/>
          <w:spacing w:val="-10"/>
          <w:sz w:val="22"/>
        </w:rPr>
        <w:t>Генерального директора Авдеевой Татьяны Владимировны, действующей</w:t>
      </w:r>
      <w:r w:rsidRPr="00E00351">
        <w:rPr>
          <w:color w:val="000000"/>
          <w:spacing w:val="-10"/>
          <w:sz w:val="22"/>
        </w:rPr>
        <w:t xml:space="preserve"> на основании </w:t>
      </w:r>
      <w:r w:rsidR="00E21297" w:rsidRPr="00E00351">
        <w:rPr>
          <w:color w:val="000000"/>
          <w:spacing w:val="-10"/>
          <w:sz w:val="22"/>
        </w:rPr>
        <w:t>Устава</w:t>
      </w:r>
      <w:r w:rsidR="00A71FBC" w:rsidRPr="00E00351">
        <w:rPr>
          <w:color w:val="000000"/>
          <w:spacing w:val="-10"/>
          <w:sz w:val="22"/>
        </w:rPr>
        <w:t xml:space="preserve">, </w:t>
      </w:r>
      <w:r w:rsidR="006B7692" w:rsidRPr="00E00351">
        <w:rPr>
          <w:color w:val="000000"/>
          <w:spacing w:val="-10"/>
          <w:sz w:val="22"/>
        </w:rPr>
        <w:t>с одной стороны, и</w:t>
      </w:r>
    </w:p>
    <w:p w14:paraId="41BE2F19" w14:textId="77777777" w:rsidR="00C21D0C" w:rsidRPr="00E00351" w:rsidRDefault="00DC0089" w:rsidP="009C5822">
      <w:pPr>
        <w:ind w:right="1" w:firstLine="567"/>
        <w:jc w:val="both"/>
        <w:rPr>
          <w:sz w:val="22"/>
        </w:rPr>
      </w:pPr>
      <w:r w:rsidRPr="00E00351">
        <w:rPr>
          <w:spacing w:val="-10"/>
          <w:sz w:val="22"/>
        </w:rPr>
        <w:t>______________________________________________________________________</w:t>
      </w:r>
      <w:r w:rsidR="00511F81" w:rsidRPr="00E00351">
        <w:rPr>
          <w:spacing w:val="-10"/>
          <w:sz w:val="22"/>
        </w:rPr>
        <w:t>__________________</w:t>
      </w:r>
    </w:p>
    <w:p w14:paraId="3821A601" w14:textId="77777777" w:rsidR="00375819" w:rsidRPr="00E00351" w:rsidRDefault="00961018" w:rsidP="009C5822">
      <w:pPr>
        <w:ind w:right="1" w:firstLine="567"/>
        <w:jc w:val="both"/>
        <w:rPr>
          <w:color w:val="000000"/>
          <w:spacing w:val="-10"/>
          <w:sz w:val="22"/>
        </w:rPr>
      </w:pPr>
      <w:r w:rsidRPr="00E00351">
        <w:rPr>
          <w:spacing w:val="-10"/>
          <w:sz w:val="22"/>
        </w:rPr>
        <w:t>и</w:t>
      </w:r>
      <w:r w:rsidR="00F75437" w:rsidRPr="00E00351">
        <w:rPr>
          <w:spacing w:val="-10"/>
          <w:sz w:val="22"/>
        </w:rPr>
        <w:t>менуем</w:t>
      </w:r>
      <w:r w:rsidR="00C21D0C" w:rsidRPr="00E00351">
        <w:rPr>
          <w:spacing w:val="-10"/>
          <w:sz w:val="22"/>
        </w:rPr>
        <w:t>ы</w:t>
      </w:r>
      <w:r w:rsidR="00DC0089" w:rsidRPr="00E00351">
        <w:rPr>
          <w:spacing w:val="-10"/>
          <w:sz w:val="22"/>
        </w:rPr>
        <w:t>й</w:t>
      </w:r>
      <w:r w:rsidR="00C21D0C" w:rsidRPr="00E00351">
        <w:rPr>
          <w:spacing w:val="-10"/>
          <w:sz w:val="22"/>
        </w:rPr>
        <w:t xml:space="preserve"> </w:t>
      </w:r>
      <w:r w:rsidR="00F75437" w:rsidRPr="00E00351">
        <w:rPr>
          <w:spacing w:val="-10"/>
          <w:sz w:val="22"/>
        </w:rPr>
        <w:t>в дальнейшем «Участник долевого строительства» (далее «Участник»),</w:t>
      </w:r>
      <w:r w:rsidR="00433083" w:rsidRPr="00E00351">
        <w:rPr>
          <w:sz w:val="22"/>
        </w:rPr>
        <w:t xml:space="preserve"> </w:t>
      </w:r>
      <w:r w:rsidR="00375819" w:rsidRPr="00E00351">
        <w:rPr>
          <w:spacing w:val="-10"/>
          <w:sz w:val="22"/>
        </w:rPr>
        <w:t>руководствуясь действующим законодательством РФ, с другой стороны, а вместе именуемые «Стороны», заключили настоящий Договор о нижеследующем</w:t>
      </w:r>
      <w:r w:rsidR="00375819" w:rsidRPr="00E00351">
        <w:rPr>
          <w:color w:val="000000"/>
          <w:spacing w:val="-10"/>
          <w:sz w:val="22"/>
        </w:rPr>
        <w:t xml:space="preserve">: </w:t>
      </w:r>
    </w:p>
    <w:p w14:paraId="7DEA389F" w14:textId="77777777" w:rsidR="007F4A21" w:rsidRPr="00E00351" w:rsidRDefault="007F4A21" w:rsidP="000363F0">
      <w:pPr>
        <w:numPr>
          <w:ilvl w:val="0"/>
          <w:numId w:val="27"/>
        </w:numPr>
        <w:ind w:right="-696"/>
        <w:jc w:val="center"/>
        <w:rPr>
          <w:b/>
          <w:color w:val="000000"/>
          <w:spacing w:val="-10"/>
          <w:sz w:val="22"/>
        </w:rPr>
      </w:pPr>
      <w:r w:rsidRPr="00E00351">
        <w:rPr>
          <w:b/>
          <w:color w:val="000000"/>
          <w:spacing w:val="-10"/>
          <w:sz w:val="22"/>
        </w:rPr>
        <w:t>Общие положения.</w:t>
      </w:r>
    </w:p>
    <w:p w14:paraId="1D8B17D0" w14:textId="77777777" w:rsidR="007F4A21" w:rsidRPr="00E00351" w:rsidRDefault="007F4A21" w:rsidP="001B75AF">
      <w:pPr>
        <w:ind w:firstLine="709"/>
        <w:jc w:val="both"/>
        <w:rPr>
          <w:color w:val="000000"/>
          <w:spacing w:val="-10"/>
          <w:sz w:val="22"/>
        </w:rPr>
      </w:pPr>
    </w:p>
    <w:p w14:paraId="7C1D3756" w14:textId="77777777" w:rsidR="00843455" w:rsidRPr="00E00351" w:rsidRDefault="00843455" w:rsidP="001B75AF">
      <w:pPr>
        <w:numPr>
          <w:ilvl w:val="1"/>
          <w:numId w:val="28"/>
        </w:numPr>
        <w:ind w:left="0" w:firstLine="709"/>
        <w:jc w:val="both"/>
        <w:rPr>
          <w:sz w:val="22"/>
          <w:u w:val="single"/>
        </w:rPr>
      </w:pPr>
      <w:r w:rsidRPr="00E00351">
        <w:rPr>
          <w:sz w:val="22"/>
          <w:u w:val="single"/>
        </w:rPr>
        <w:t>Объект недвижимости</w:t>
      </w:r>
      <w:r w:rsidRPr="00E00351">
        <w:rPr>
          <w:color w:val="000000"/>
          <w:spacing w:val="-10"/>
          <w:sz w:val="22"/>
        </w:rPr>
        <w:t>:</w:t>
      </w:r>
    </w:p>
    <w:p w14:paraId="07E0E7F7" w14:textId="77777777" w:rsidR="000363F0" w:rsidRPr="00E00351" w:rsidRDefault="00511F81" w:rsidP="001B75AF">
      <w:pPr>
        <w:ind w:firstLine="709"/>
        <w:jc w:val="both"/>
        <w:rPr>
          <w:color w:val="000000"/>
          <w:spacing w:val="-10"/>
          <w:sz w:val="22"/>
        </w:rPr>
      </w:pPr>
      <w:r w:rsidRPr="00E00351">
        <w:rPr>
          <w:color w:val="000000"/>
          <w:spacing w:val="-10"/>
          <w:sz w:val="22"/>
        </w:rPr>
        <w:t>Группа жилых домов поз 1,2</w:t>
      </w:r>
      <w:r w:rsidR="000363F0" w:rsidRPr="00E00351">
        <w:rPr>
          <w:color w:val="000000"/>
          <w:spacing w:val="-10"/>
          <w:sz w:val="22"/>
        </w:rPr>
        <w:t>, расположенн</w:t>
      </w:r>
      <w:r w:rsidR="00D5192C" w:rsidRPr="00E00351">
        <w:rPr>
          <w:color w:val="000000"/>
          <w:spacing w:val="-10"/>
          <w:sz w:val="22"/>
        </w:rPr>
        <w:t>ы</w:t>
      </w:r>
      <w:r w:rsidRPr="00E00351">
        <w:rPr>
          <w:color w:val="000000"/>
          <w:spacing w:val="-10"/>
          <w:sz w:val="22"/>
        </w:rPr>
        <w:t>х</w:t>
      </w:r>
      <w:r w:rsidR="000363F0" w:rsidRPr="00E00351">
        <w:rPr>
          <w:color w:val="000000"/>
          <w:spacing w:val="-10"/>
          <w:sz w:val="22"/>
        </w:rPr>
        <w:t xml:space="preserve"> по адресу: Воронежская область, Новоусманский район, село Новая Усмань, улица </w:t>
      </w:r>
      <w:r w:rsidRPr="00E00351">
        <w:rPr>
          <w:color w:val="000000"/>
          <w:spacing w:val="-10"/>
          <w:sz w:val="22"/>
        </w:rPr>
        <w:t>Полевая, 22А/4</w:t>
      </w:r>
      <w:r w:rsidR="000363F0" w:rsidRPr="00E00351">
        <w:rPr>
          <w:color w:val="000000"/>
          <w:spacing w:val="-10"/>
          <w:sz w:val="22"/>
        </w:rPr>
        <w:t xml:space="preserve">, позиция </w:t>
      </w:r>
      <w:r w:rsidRPr="00E00351">
        <w:rPr>
          <w:color w:val="000000"/>
          <w:spacing w:val="-10"/>
          <w:sz w:val="22"/>
        </w:rPr>
        <w:t>2</w:t>
      </w:r>
      <w:r w:rsidR="000363F0" w:rsidRPr="00E00351">
        <w:rPr>
          <w:color w:val="000000"/>
          <w:spacing w:val="-10"/>
          <w:sz w:val="22"/>
        </w:rPr>
        <w:t xml:space="preserve">, строительство которого ведет Застройщик на земельном участке общей площадью </w:t>
      </w:r>
      <w:r w:rsidRPr="00E00351">
        <w:rPr>
          <w:color w:val="000000"/>
          <w:spacing w:val="-10"/>
          <w:sz w:val="22"/>
        </w:rPr>
        <w:t>3302</w:t>
      </w:r>
      <w:r w:rsidR="000363F0" w:rsidRPr="00E00351">
        <w:rPr>
          <w:color w:val="000000"/>
          <w:spacing w:val="-10"/>
          <w:sz w:val="22"/>
        </w:rPr>
        <w:t xml:space="preserve"> кв.м</w:t>
      </w:r>
      <w:r w:rsidRPr="00E00351">
        <w:rPr>
          <w:color w:val="000000"/>
          <w:spacing w:val="-10"/>
          <w:sz w:val="22"/>
        </w:rPr>
        <w:t>., с кадастровым номером 36:16:0102012</w:t>
      </w:r>
      <w:r w:rsidR="000363F0" w:rsidRPr="00E00351">
        <w:rPr>
          <w:color w:val="000000"/>
          <w:spacing w:val="-10"/>
          <w:sz w:val="22"/>
        </w:rPr>
        <w:t>:</w:t>
      </w:r>
      <w:r w:rsidRPr="00E00351">
        <w:rPr>
          <w:color w:val="000000"/>
          <w:spacing w:val="-10"/>
          <w:sz w:val="22"/>
        </w:rPr>
        <w:t>13380</w:t>
      </w:r>
      <w:r w:rsidR="000363F0" w:rsidRPr="00E00351">
        <w:rPr>
          <w:color w:val="000000"/>
          <w:spacing w:val="-10"/>
          <w:sz w:val="22"/>
        </w:rPr>
        <w:t>. Земельный участок</w:t>
      </w:r>
      <w:r w:rsidR="00843455" w:rsidRPr="00E00351">
        <w:rPr>
          <w:color w:val="000000"/>
          <w:spacing w:val="-10"/>
          <w:sz w:val="22"/>
        </w:rPr>
        <w:t xml:space="preserve"> </w:t>
      </w:r>
      <w:r w:rsidR="000363F0" w:rsidRPr="00E00351">
        <w:rPr>
          <w:color w:val="000000"/>
          <w:spacing w:val="-10"/>
          <w:sz w:val="22"/>
        </w:rPr>
        <w:t xml:space="preserve">принадлежит Застройщику на праве </w:t>
      </w:r>
      <w:r w:rsidR="00244A00" w:rsidRPr="00E00351">
        <w:rPr>
          <w:color w:val="000000"/>
          <w:spacing w:val="-10"/>
          <w:sz w:val="22"/>
        </w:rPr>
        <w:t>собственности, зарегистрированного Управлением Федеральной Службы регистрации, кадастра и картографии</w:t>
      </w:r>
      <w:r w:rsidRPr="00E00351">
        <w:rPr>
          <w:color w:val="000000"/>
          <w:spacing w:val="-10"/>
          <w:sz w:val="22"/>
        </w:rPr>
        <w:t xml:space="preserve"> по Воронежской области 18.01.2022</w:t>
      </w:r>
      <w:r w:rsidR="009E2D80" w:rsidRPr="00E00351">
        <w:rPr>
          <w:color w:val="000000"/>
          <w:spacing w:val="-10"/>
          <w:sz w:val="22"/>
        </w:rPr>
        <w:t xml:space="preserve"> за № 36:16:</w:t>
      </w:r>
      <w:r w:rsidRPr="00E00351">
        <w:rPr>
          <w:color w:val="000000"/>
          <w:spacing w:val="-10"/>
          <w:sz w:val="22"/>
        </w:rPr>
        <w:t>0102012</w:t>
      </w:r>
      <w:r w:rsidR="009E2D80" w:rsidRPr="00E00351">
        <w:rPr>
          <w:color w:val="000000"/>
          <w:spacing w:val="-10"/>
          <w:sz w:val="22"/>
        </w:rPr>
        <w:t>:</w:t>
      </w:r>
      <w:r w:rsidRPr="00E00351">
        <w:rPr>
          <w:color w:val="000000"/>
          <w:spacing w:val="-10"/>
          <w:sz w:val="22"/>
        </w:rPr>
        <w:t>13380-36/082</w:t>
      </w:r>
      <w:r w:rsidR="009E2D80" w:rsidRPr="00E00351">
        <w:rPr>
          <w:color w:val="000000"/>
          <w:spacing w:val="-10"/>
          <w:sz w:val="22"/>
        </w:rPr>
        <w:t>/202</w:t>
      </w:r>
      <w:r w:rsidRPr="00E00351">
        <w:rPr>
          <w:color w:val="000000"/>
          <w:spacing w:val="-10"/>
          <w:sz w:val="22"/>
        </w:rPr>
        <w:t>2</w:t>
      </w:r>
      <w:r w:rsidR="009E2D80" w:rsidRPr="00E00351">
        <w:rPr>
          <w:color w:val="000000"/>
          <w:spacing w:val="-10"/>
          <w:sz w:val="22"/>
        </w:rPr>
        <w:t>-1.</w:t>
      </w:r>
    </w:p>
    <w:p w14:paraId="5A2F9CCF" w14:textId="77777777" w:rsidR="000363F0" w:rsidRPr="00E00351" w:rsidRDefault="000363F0" w:rsidP="001B75AF">
      <w:pPr>
        <w:ind w:firstLine="709"/>
        <w:jc w:val="both"/>
        <w:rPr>
          <w:color w:val="000000"/>
          <w:spacing w:val="-10"/>
          <w:sz w:val="22"/>
        </w:rPr>
      </w:pPr>
      <w:r w:rsidRPr="00E00351">
        <w:rPr>
          <w:color w:val="000000"/>
          <w:spacing w:val="-10"/>
          <w:sz w:val="22"/>
        </w:rPr>
        <w:t>Дом обладает следующими основными характеристиками:</w:t>
      </w:r>
    </w:p>
    <w:tbl>
      <w:tblPr>
        <w:tblW w:w="944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722"/>
      </w:tblGrid>
      <w:tr w:rsidR="009E2D80" w:rsidRPr="00E00351" w14:paraId="100D401D" w14:textId="77777777" w:rsidTr="007D46A6">
        <w:tc>
          <w:tcPr>
            <w:tcW w:w="4721" w:type="dxa"/>
            <w:shd w:val="clear" w:color="auto" w:fill="auto"/>
          </w:tcPr>
          <w:p w14:paraId="6F9FA63C" w14:textId="77777777" w:rsidR="009E2D80" w:rsidRPr="00E00351" w:rsidRDefault="009E2D80" w:rsidP="008071A1">
            <w:pPr>
              <w:ind w:firstLine="21"/>
              <w:jc w:val="both"/>
              <w:rPr>
                <w:color w:val="000000"/>
                <w:spacing w:val="-10"/>
                <w:sz w:val="22"/>
              </w:rPr>
            </w:pPr>
            <w:r w:rsidRPr="00E00351">
              <w:rPr>
                <w:color w:val="000000"/>
                <w:spacing w:val="-10"/>
                <w:sz w:val="22"/>
              </w:rPr>
              <w:t>вид</w:t>
            </w:r>
          </w:p>
        </w:tc>
        <w:tc>
          <w:tcPr>
            <w:tcW w:w="4722" w:type="dxa"/>
            <w:shd w:val="clear" w:color="auto" w:fill="auto"/>
          </w:tcPr>
          <w:p w14:paraId="5AB9415C" w14:textId="77777777" w:rsidR="009E2D80" w:rsidRPr="00E00351" w:rsidRDefault="009E2D80" w:rsidP="008071A1">
            <w:pPr>
              <w:jc w:val="both"/>
              <w:rPr>
                <w:color w:val="000000"/>
                <w:spacing w:val="-10"/>
                <w:sz w:val="22"/>
              </w:rPr>
            </w:pPr>
            <w:r w:rsidRPr="00E00351">
              <w:rPr>
                <w:color w:val="000000"/>
                <w:spacing w:val="-10"/>
                <w:sz w:val="22"/>
              </w:rPr>
              <w:t>Многоквартирный дом</w:t>
            </w:r>
          </w:p>
        </w:tc>
      </w:tr>
      <w:tr w:rsidR="009E2D80" w:rsidRPr="00E00351" w14:paraId="15443482" w14:textId="77777777" w:rsidTr="007D46A6">
        <w:tc>
          <w:tcPr>
            <w:tcW w:w="4721" w:type="dxa"/>
            <w:shd w:val="clear" w:color="auto" w:fill="auto"/>
          </w:tcPr>
          <w:p w14:paraId="67615C45" w14:textId="77777777" w:rsidR="009E2D80" w:rsidRPr="00E00351" w:rsidRDefault="009E2D80" w:rsidP="008071A1">
            <w:pPr>
              <w:ind w:firstLine="21"/>
              <w:jc w:val="both"/>
              <w:rPr>
                <w:color w:val="000000"/>
                <w:spacing w:val="-10"/>
                <w:sz w:val="22"/>
              </w:rPr>
            </w:pPr>
            <w:r w:rsidRPr="00E00351">
              <w:rPr>
                <w:color w:val="000000"/>
                <w:spacing w:val="-10"/>
                <w:sz w:val="22"/>
              </w:rPr>
              <w:t>назначение</w:t>
            </w:r>
          </w:p>
        </w:tc>
        <w:tc>
          <w:tcPr>
            <w:tcW w:w="4722" w:type="dxa"/>
            <w:shd w:val="clear" w:color="auto" w:fill="auto"/>
          </w:tcPr>
          <w:p w14:paraId="1D1DA4B3" w14:textId="77777777" w:rsidR="009E2D80" w:rsidRPr="00E00351" w:rsidRDefault="009E2D80" w:rsidP="008071A1">
            <w:pPr>
              <w:jc w:val="both"/>
              <w:rPr>
                <w:color w:val="000000"/>
                <w:spacing w:val="-10"/>
                <w:sz w:val="22"/>
              </w:rPr>
            </w:pPr>
            <w:r w:rsidRPr="00E00351">
              <w:rPr>
                <w:color w:val="000000"/>
                <w:spacing w:val="-10"/>
                <w:sz w:val="22"/>
              </w:rPr>
              <w:t>жилой</w:t>
            </w:r>
          </w:p>
        </w:tc>
      </w:tr>
      <w:tr w:rsidR="009E2D80" w:rsidRPr="00E00351" w14:paraId="083BC60F" w14:textId="77777777" w:rsidTr="007D46A6">
        <w:tc>
          <w:tcPr>
            <w:tcW w:w="4721" w:type="dxa"/>
            <w:shd w:val="clear" w:color="auto" w:fill="auto"/>
          </w:tcPr>
          <w:p w14:paraId="749F0BA8" w14:textId="77777777" w:rsidR="009E2D80" w:rsidRPr="00E00351" w:rsidRDefault="009E2D80" w:rsidP="008071A1">
            <w:pPr>
              <w:ind w:firstLine="21"/>
              <w:jc w:val="both"/>
              <w:rPr>
                <w:color w:val="000000"/>
                <w:spacing w:val="-10"/>
                <w:sz w:val="22"/>
              </w:rPr>
            </w:pPr>
            <w:r w:rsidRPr="00E00351">
              <w:rPr>
                <w:color w:val="000000"/>
                <w:spacing w:val="-10"/>
                <w:sz w:val="22"/>
              </w:rPr>
              <w:t>этажность (из них надземных этажей, за</w:t>
            </w:r>
          </w:p>
          <w:p w14:paraId="148F2139" w14:textId="77777777" w:rsidR="009E2D80" w:rsidRPr="00E00351" w:rsidRDefault="009E2D80" w:rsidP="008071A1">
            <w:pPr>
              <w:ind w:firstLine="21"/>
              <w:jc w:val="both"/>
              <w:rPr>
                <w:color w:val="000000"/>
                <w:spacing w:val="-10"/>
                <w:sz w:val="22"/>
              </w:rPr>
            </w:pPr>
            <w:r w:rsidRPr="00E00351">
              <w:rPr>
                <w:color w:val="000000"/>
                <w:spacing w:val="-10"/>
                <w:sz w:val="22"/>
              </w:rPr>
              <w:t>исключением технического этажа)</w:t>
            </w:r>
          </w:p>
        </w:tc>
        <w:tc>
          <w:tcPr>
            <w:tcW w:w="4722" w:type="dxa"/>
            <w:shd w:val="clear" w:color="auto" w:fill="auto"/>
          </w:tcPr>
          <w:p w14:paraId="51FA3E7B" w14:textId="77777777" w:rsidR="009E2D80" w:rsidRPr="00E00351" w:rsidRDefault="00511F81" w:rsidP="008071A1">
            <w:pPr>
              <w:jc w:val="both"/>
              <w:rPr>
                <w:color w:val="000000"/>
                <w:spacing w:val="-10"/>
                <w:sz w:val="22"/>
              </w:rPr>
            </w:pPr>
            <w:r w:rsidRPr="00E00351">
              <w:rPr>
                <w:color w:val="000000"/>
                <w:spacing w:val="-10"/>
                <w:sz w:val="22"/>
              </w:rPr>
              <w:t>4</w:t>
            </w:r>
          </w:p>
        </w:tc>
      </w:tr>
      <w:tr w:rsidR="009E2D80" w:rsidRPr="00E00351" w14:paraId="44738D4E" w14:textId="77777777" w:rsidTr="007D46A6">
        <w:tc>
          <w:tcPr>
            <w:tcW w:w="4721" w:type="dxa"/>
            <w:shd w:val="clear" w:color="auto" w:fill="auto"/>
          </w:tcPr>
          <w:p w14:paraId="7829EAF6" w14:textId="77777777" w:rsidR="009E2D80" w:rsidRPr="00E00351" w:rsidRDefault="009E2D80" w:rsidP="008071A1">
            <w:pPr>
              <w:ind w:firstLine="21"/>
              <w:jc w:val="both"/>
              <w:rPr>
                <w:color w:val="000000"/>
                <w:spacing w:val="-10"/>
                <w:sz w:val="22"/>
              </w:rPr>
            </w:pPr>
            <w:r w:rsidRPr="00E00351">
              <w:rPr>
                <w:color w:val="000000"/>
                <w:spacing w:val="-10"/>
                <w:sz w:val="22"/>
              </w:rPr>
              <w:t>общая площадь дома, кв.м.</w:t>
            </w:r>
          </w:p>
        </w:tc>
        <w:tc>
          <w:tcPr>
            <w:tcW w:w="4722" w:type="dxa"/>
            <w:shd w:val="clear" w:color="auto" w:fill="auto"/>
          </w:tcPr>
          <w:p w14:paraId="7B27E470" w14:textId="77777777" w:rsidR="009E2D80" w:rsidRPr="00E00351" w:rsidRDefault="00511F81" w:rsidP="008071A1">
            <w:pPr>
              <w:jc w:val="both"/>
              <w:rPr>
                <w:color w:val="000000"/>
                <w:spacing w:val="-10"/>
                <w:sz w:val="22"/>
              </w:rPr>
            </w:pPr>
            <w:r w:rsidRPr="00E00351">
              <w:rPr>
                <w:color w:val="000000"/>
                <w:spacing w:val="-10"/>
                <w:sz w:val="22"/>
              </w:rPr>
              <w:t>3139,6</w:t>
            </w:r>
          </w:p>
        </w:tc>
      </w:tr>
      <w:tr w:rsidR="009E2D80" w:rsidRPr="00E00351" w14:paraId="3F32ABC5" w14:textId="77777777" w:rsidTr="007D46A6">
        <w:tc>
          <w:tcPr>
            <w:tcW w:w="4721" w:type="dxa"/>
            <w:shd w:val="clear" w:color="auto" w:fill="auto"/>
          </w:tcPr>
          <w:p w14:paraId="2000C37A" w14:textId="77777777" w:rsidR="009E2D80" w:rsidRPr="00E00351" w:rsidRDefault="009E2D80" w:rsidP="008071A1">
            <w:pPr>
              <w:ind w:firstLine="21"/>
              <w:jc w:val="both"/>
              <w:rPr>
                <w:color w:val="000000"/>
                <w:spacing w:val="-10"/>
                <w:sz w:val="22"/>
              </w:rPr>
            </w:pPr>
            <w:r w:rsidRPr="00E00351">
              <w:rPr>
                <w:color w:val="000000"/>
                <w:spacing w:val="-10"/>
                <w:sz w:val="22"/>
              </w:rPr>
              <w:t>материал наружных стен</w:t>
            </w:r>
          </w:p>
        </w:tc>
        <w:tc>
          <w:tcPr>
            <w:tcW w:w="4722" w:type="dxa"/>
            <w:shd w:val="clear" w:color="auto" w:fill="auto"/>
          </w:tcPr>
          <w:p w14:paraId="5857E680" w14:textId="77777777" w:rsidR="009E2D80" w:rsidRPr="00E00351" w:rsidRDefault="00511F81" w:rsidP="008071A1">
            <w:pPr>
              <w:jc w:val="both"/>
              <w:rPr>
                <w:color w:val="000000"/>
                <w:spacing w:val="-10"/>
                <w:sz w:val="22"/>
              </w:rPr>
            </w:pPr>
            <w:r w:rsidRPr="00E00351">
              <w:rPr>
                <w:color w:val="000000"/>
                <w:spacing w:val="-10"/>
                <w:sz w:val="22"/>
              </w:rPr>
              <w:t>М</w:t>
            </w:r>
            <w:r w:rsidR="00AF5468" w:rsidRPr="00E00351">
              <w:rPr>
                <w:color w:val="000000"/>
                <w:spacing w:val="-10"/>
                <w:sz w:val="22"/>
              </w:rPr>
              <w:t>елкоштучны</w:t>
            </w:r>
            <w:r w:rsidRPr="00E00351">
              <w:rPr>
                <w:color w:val="000000"/>
                <w:spacing w:val="-10"/>
                <w:sz w:val="22"/>
              </w:rPr>
              <w:t>е</w:t>
            </w:r>
            <w:r w:rsidR="00AF5468" w:rsidRPr="00E00351">
              <w:rPr>
                <w:color w:val="000000"/>
                <w:spacing w:val="-10"/>
                <w:sz w:val="22"/>
              </w:rPr>
              <w:t xml:space="preserve"> каменных материалов (кирпич, керамические камни, блоки и др.</w:t>
            </w:r>
            <w:r w:rsidR="00BE37A1" w:rsidRPr="00E00351">
              <w:rPr>
                <w:color w:val="000000"/>
                <w:spacing w:val="-10"/>
                <w:sz w:val="22"/>
              </w:rPr>
              <w:t>).</w:t>
            </w:r>
          </w:p>
        </w:tc>
      </w:tr>
      <w:tr w:rsidR="009E2D80" w:rsidRPr="00E00351" w14:paraId="192EA843" w14:textId="77777777" w:rsidTr="007D46A6">
        <w:tc>
          <w:tcPr>
            <w:tcW w:w="4721" w:type="dxa"/>
            <w:shd w:val="clear" w:color="auto" w:fill="auto"/>
          </w:tcPr>
          <w:p w14:paraId="15F4744B" w14:textId="77777777" w:rsidR="009E2D80" w:rsidRPr="00E00351" w:rsidRDefault="009E2D80" w:rsidP="008071A1">
            <w:pPr>
              <w:ind w:firstLine="21"/>
              <w:jc w:val="both"/>
              <w:rPr>
                <w:color w:val="000000"/>
                <w:spacing w:val="-10"/>
                <w:sz w:val="22"/>
              </w:rPr>
            </w:pPr>
            <w:r w:rsidRPr="00E00351">
              <w:rPr>
                <w:color w:val="000000"/>
                <w:spacing w:val="-10"/>
                <w:sz w:val="22"/>
              </w:rPr>
              <w:t xml:space="preserve">материал </w:t>
            </w:r>
            <w:r w:rsidR="00646DDE" w:rsidRPr="00E00351">
              <w:rPr>
                <w:color w:val="000000"/>
                <w:spacing w:val="-10"/>
                <w:sz w:val="22"/>
              </w:rPr>
              <w:t>меж</w:t>
            </w:r>
            <w:r w:rsidRPr="00E00351">
              <w:rPr>
                <w:color w:val="000000"/>
                <w:spacing w:val="-10"/>
                <w:sz w:val="22"/>
              </w:rPr>
              <w:t>этажных перекрытий</w:t>
            </w:r>
          </w:p>
        </w:tc>
        <w:tc>
          <w:tcPr>
            <w:tcW w:w="4722" w:type="dxa"/>
            <w:shd w:val="clear" w:color="auto" w:fill="auto"/>
          </w:tcPr>
          <w:p w14:paraId="5E1E1EE9" w14:textId="77777777" w:rsidR="00646DDE" w:rsidRPr="00E00351" w:rsidRDefault="00646DDE" w:rsidP="008071A1">
            <w:pPr>
              <w:jc w:val="both"/>
              <w:rPr>
                <w:sz w:val="22"/>
              </w:rPr>
            </w:pPr>
            <w:r w:rsidRPr="00E00351">
              <w:rPr>
                <w:rStyle w:val="fontstyle01"/>
                <w:rFonts w:ascii="Times New Roman" w:hAnsi="Times New Roman"/>
                <w:sz w:val="22"/>
              </w:rPr>
              <w:t>Перекрытия из сборных железобетонных</w:t>
            </w:r>
            <w:r w:rsidRPr="00E00351">
              <w:rPr>
                <w:color w:val="000000"/>
                <w:sz w:val="22"/>
              </w:rPr>
              <w:br/>
            </w:r>
            <w:r w:rsidRPr="00E00351">
              <w:rPr>
                <w:rStyle w:val="fontstyle01"/>
                <w:rFonts w:ascii="Times New Roman" w:hAnsi="Times New Roman"/>
                <w:sz w:val="22"/>
              </w:rPr>
              <w:t>многопустотных железобетонных панелей</w:t>
            </w:r>
          </w:p>
          <w:p w14:paraId="4494BD4A" w14:textId="77777777" w:rsidR="009E2D80" w:rsidRPr="00E00351" w:rsidRDefault="009E2D80" w:rsidP="008071A1">
            <w:pPr>
              <w:jc w:val="both"/>
              <w:rPr>
                <w:color w:val="000000"/>
                <w:spacing w:val="-10"/>
                <w:sz w:val="22"/>
              </w:rPr>
            </w:pPr>
          </w:p>
        </w:tc>
      </w:tr>
      <w:tr w:rsidR="009E2D80" w:rsidRPr="00E00351" w14:paraId="1B7E8B8D" w14:textId="77777777" w:rsidTr="007D46A6">
        <w:tc>
          <w:tcPr>
            <w:tcW w:w="4721" w:type="dxa"/>
            <w:shd w:val="clear" w:color="auto" w:fill="auto"/>
          </w:tcPr>
          <w:p w14:paraId="2DF9C6CB" w14:textId="77777777" w:rsidR="009E2D80" w:rsidRPr="00E00351" w:rsidRDefault="009E2D80" w:rsidP="008071A1">
            <w:pPr>
              <w:ind w:firstLine="21"/>
              <w:jc w:val="both"/>
              <w:rPr>
                <w:color w:val="000000"/>
                <w:spacing w:val="-10"/>
                <w:sz w:val="22"/>
              </w:rPr>
            </w:pPr>
            <w:r w:rsidRPr="00E00351">
              <w:rPr>
                <w:color w:val="000000"/>
                <w:spacing w:val="-10"/>
                <w:sz w:val="22"/>
              </w:rPr>
              <w:t>класс энергоэффективности</w:t>
            </w:r>
          </w:p>
        </w:tc>
        <w:tc>
          <w:tcPr>
            <w:tcW w:w="4722" w:type="dxa"/>
            <w:shd w:val="clear" w:color="auto" w:fill="auto"/>
          </w:tcPr>
          <w:p w14:paraId="624C12EA" w14:textId="77777777" w:rsidR="009E2D80" w:rsidRPr="00E00351" w:rsidRDefault="00511F81" w:rsidP="008071A1">
            <w:pPr>
              <w:jc w:val="both"/>
              <w:rPr>
                <w:color w:val="000000"/>
                <w:spacing w:val="-10"/>
                <w:sz w:val="22"/>
              </w:rPr>
            </w:pPr>
            <w:r w:rsidRPr="00E00351">
              <w:rPr>
                <w:color w:val="000000"/>
                <w:spacing w:val="-10"/>
                <w:sz w:val="22"/>
              </w:rPr>
              <w:t>А</w:t>
            </w:r>
          </w:p>
        </w:tc>
      </w:tr>
      <w:tr w:rsidR="009E2D80" w:rsidRPr="00E00351" w14:paraId="0D1CF948" w14:textId="77777777" w:rsidTr="007D46A6">
        <w:tc>
          <w:tcPr>
            <w:tcW w:w="4721" w:type="dxa"/>
            <w:shd w:val="clear" w:color="auto" w:fill="auto"/>
          </w:tcPr>
          <w:p w14:paraId="60BC7351" w14:textId="77777777" w:rsidR="009E2D80" w:rsidRPr="00E00351" w:rsidRDefault="009E2D80" w:rsidP="008071A1">
            <w:pPr>
              <w:ind w:firstLine="21"/>
              <w:jc w:val="both"/>
              <w:rPr>
                <w:color w:val="000000"/>
                <w:spacing w:val="-10"/>
                <w:sz w:val="22"/>
              </w:rPr>
            </w:pPr>
            <w:r w:rsidRPr="00E00351">
              <w:rPr>
                <w:color w:val="000000"/>
                <w:spacing w:val="-10"/>
                <w:sz w:val="22"/>
              </w:rPr>
              <w:t>класс сейсмостойкости</w:t>
            </w:r>
          </w:p>
        </w:tc>
        <w:tc>
          <w:tcPr>
            <w:tcW w:w="4722" w:type="dxa"/>
            <w:shd w:val="clear" w:color="auto" w:fill="auto"/>
          </w:tcPr>
          <w:p w14:paraId="38A0D520" w14:textId="77777777" w:rsidR="009E2D80" w:rsidRPr="00E00351" w:rsidRDefault="00AF5468" w:rsidP="008071A1">
            <w:pPr>
              <w:jc w:val="both"/>
              <w:rPr>
                <w:color w:val="000000"/>
                <w:spacing w:val="-10"/>
                <w:sz w:val="22"/>
              </w:rPr>
            </w:pPr>
            <w:r w:rsidRPr="00E00351">
              <w:rPr>
                <w:color w:val="000000"/>
                <w:spacing w:val="-10"/>
                <w:sz w:val="22"/>
              </w:rPr>
              <w:t>7 баллов</w:t>
            </w:r>
          </w:p>
        </w:tc>
      </w:tr>
      <w:tr w:rsidR="009E2D80" w:rsidRPr="00E00351" w14:paraId="6869303C" w14:textId="77777777" w:rsidTr="007D46A6">
        <w:tc>
          <w:tcPr>
            <w:tcW w:w="4721" w:type="dxa"/>
            <w:shd w:val="clear" w:color="auto" w:fill="auto"/>
          </w:tcPr>
          <w:p w14:paraId="2B93EBAA" w14:textId="77777777" w:rsidR="009E2D80" w:rsidRPr="00E00351" w:rsidRDefault="009E2D80" w:rsidP="001B75AF">
            <w:pPr>
              <w:ind w:firstLine="709"/>
              <w:jc w:val="both"/>
              <w:rPr>
                <w:color w:val="000000"/>
                <w:spacing w:val="-10"/>
                <w:sz w:val="22"/>
              </w:rPr>
            </w:pPr>
          </w:p>
        </w:tc>
        <w:tc>
          <w:tcPr>
            <w:tcW w:w="4722" w:type="dxa"/>
            <w:shd w:val="clear" w:color="auto" w:fill="auto"/>
          </w:tcPr>
          <w:p w14:paraId="64C4AE8C" w14:textId="77777777" w:rsidR="009E2D80" w:rsidRPr="00E00351" w:rsidRDefault="009E2D80" w:rsidP="008071A1">
            <w:pPr>
              <w:jc w:val="both"/>
              <w:rPr>
                <w:color w:val="000000"/>
                <w:spacing w:val="-10"/>
                <w:sz w:val="22"/>
              </w:rPr>
            </w:pPr>
          </w:p>
        </w:tc>
      </w:tr>
    </w:tbl>
    <w:p w14:paraId="266C65E9" w14:textId="77777777" w:rsidR="009E2D80" w:rsidRPr="00E00351" w:rsidRDefault="009E2D80" w:rsidP="001B75AF">
      <w:pPr>
        <w:ind w:firstLine="709"/>
        <w:jc w:val="both"/>
        <w:rPr>
          <w:color w:val="000000"/>
          <w:spacing w:val="-10"/>
          <w:sz w:val="22"/>
          <w:u w:val="single"/>
        </w:rPr>
      </w:pPr>
    </w:p>
    <w:p w14:paraId="278E55A4" w14:textId="77777777" w:rsidR="00D5192C" w:rsidRPr="00E00351" w:rsidRDefault="009E2D80" w:rsidP="001B75AF">
      <w:pPr>
        <w:numPr>
          <w:ilvl w:val="1"/>
          <w:numId w:val="27"/>
        </w:numPr>
        <w:ind w:left="0" w:firstLine="709"/>
        <w:jc w:val="both"/>
        <w:rPr>
          <w:color w:val="000000"/>
          <w:spacing w:val="-10"/>
          <w:sz w:val="22"/>
        </w:rPr>
      </w:pPr>
      <w:r w:rsidRPr="00E00351">
        <w:rPr>
          <w:color w:val="000000"/>
          <w:spacing w:val="-10"/>
          <w:sz w:val="22"/>
          <w:u w:val="single"/>
        </w:rPr>
        <w:t xml:space="preserve">  </w:t>
      </w:r>
      <w:r w:rsidR="007F4A21" w:rsidRPr="00E00351">
        <w:rPr>
          <w:color w:val="000000"/>
          <w:spacing w:val="-10"/>
          <w:sz w:val="22"/>
          <w:u w:val="single"/>
        </w:rPr>
        <w:t xml:space="preserve">Застройщик </w:t>
      </w:r>
      <w:r w:rsidR="00D5192C" w:rsidRPr="00E00351">
        <w:rPr>
          <w:color w:val="000000"/>
          <w:spacing w:val="-10"/>
          <w:sz w:val="22"/>
        </w:rPr>
        <w:t>–</w:t>
      </w:r>
      <w:r w:rsidR="007F4A21" w:rsidRPr="00E00351">
        <w:rPr>
          <w:color w:val="000000"/>
          <w:spacing w:val="-10"/>
          <w:sz w:val="22"/>
        </w:rPr>
        <w:t xml:space="preserve"> </w:t>
      </w:r>
      <w:r w:rsidR="00D5192C" w:rsidRPr="00E00351">
        <w:rPr>
          <w:color w:val="000000"/>
          <w:spacing w:val="-10"/>
          <w:sz w:val="22"/>
        </w:rPr>
        <w:t xml:space="preserve">ООО </w:t>
      </w:r>
      <w:r w:rsidR="00646DDE" w:rsidRPr="00E00351">
        <w:rPr>
          <w:color w:val="000000"/>
          <w:spacing w:val="-10"/>
          <w:sz w:val="22"/>
        </w:rPr>
        <w:t xml:space="preserve">СК </w:t>
      </w:r>
      <w:r w:rsidR="00D5192C" w:rsidRPr="00E00351">
        <w:rPr>
          <w:color w:val="000000"/>
          <w:spacing w:val="-10"/>
          <w:sz w:val="22"/>
        </w:rPr>
        <w:t>СЗ «</w:t>
      </w:r>
      <w:r w:rsidR="00646DDE" w:rsidRPr="00E00351">
        <w:rPr>
          <w:color w:val="000000"/>
          <w:spacing w:val="-10"/>
          <w:sz w:val="22"/>
        </w:rPr>
        <w:t>Фрегат</w:t>
      </w:r>
      <w:r w:rsidR="00D5192C" w:rsidRPr="00E00351">
        <w:rPr>
          <w:color w:val="000000"/>
          <w:spacing w:val="-10"/>
          <w:sz w:val="22"/>
        </w:rPr>
        <w:t xml:space="preserve">», имеющее на праве собственности земельный участок общей площадью </w:t>
      </w:r>
      <w:r w:rsidR="00646DDE" w:rsidRPr="00E00351">
        <w:rPr>
          <w:color w:val="000000"/>
          <w:spacing w:val="-10"/>
          <w:sz w:val="22"/>
        </w:rPr>
        <w:t>3302</w:t>
      </w:r>
      <w:r w:rsidR="00D5192C" w:rsidRPr="00E00351">
        <w:rPr>
          <w:color w:val="000000"/>
          <w:spacing w:val="-10"/>
          <w:sz w:val="22"/>
        </w:rPr>
        <w:t xml:space="preserve"> кв.м., с кадастровым номером 36:16:</w:t>
      </w:r>
      <w:r w:rsidR="00646DDE" w:rsidRPr="00E00351">
        <w:rPr>
          <w:color w:val="000000"/>
          <w:spacing w:val="-10"/>
          <w:sz w:val="22"/>
        </w:rPr>
        <w:t>0102012</w:t>
      </w:r>
      <w:r w:rsidR="00D5192C" w:rsidRPr="00E00351">
        <w:rPr>
          <w:color w:val="000000"/>
          <w:spacing w:val="-10"/>
          <w:sz w:val="22"/>
        </w:rPr>
        <w:t>:</w:t>
      </w:r>
      <w:r w:rsidR="00646DDE" w:rsidRPr="00E00351">
        <w:rPr>
          <w:color w:val="000000"/>
          <w:spacing w:val="-10"/>
          <w:sz w:val="22"/>
        </w:rPr>
        <w:t>13380</w:t>
      </w:r>
      <w:r w:rsidR="00D5192C" w:rsidRPr="00E00351">
        <w:rPr>
          <w:color w:val="000000"/>
          <w:spacing w:val="-10"/>
          <w:sz w:val="22"/>
        </w:rPr>
        <w:t xml:space="preserve">, расположенный по адресу: Воронежская область, Новоусманский район, село Новая Усмань, улица </w:t>
      </w:r>
      <w:r w:rsidR="00A20690" w:rsidRPr="00E00351">
        <w:rPr>
          <w:color w:val="000000"/>
          <w:spacing w:val="-10"/>
          <w:sz w:val="22"/>
        </w:rPr>
        <w:t>Полевая</w:t>
      </w:r>
      <w:r w:rsidR="00D5192C" w:rsidRPr="00E00351">
        <w:rPr>
          <w:color w:val="000000"/>
          <w:spacing w:val="-10"/>
          <w:sz w:val="22"/>
        </w:rPr>
        <w:t>; категория земель – земли населенных пунктов, вид разрешенного использования</w:t>
      </w:r>
      <w:r w:rsidR="00F053AF" w:rsidRPr="00E00351">
        <w:rPr>
          <w:color w:val="000000"/>
          <w:spacing w:val="-10"/>
          <w:sz w:val="22"/>
        </w:rPr>
        <w:t xml:space="preserve"> – </w:t>
      </w:r>
      <w:r w:rsidR="00A20690" w:rsidRPr="00E00351">
        <w:rPr>
          <w:color w:val="000000"/>
          <w:spacing w:val="-10"/>
          <w:sz w:val="22"/>
        </w:rPr>
        <w:t>малоэтажная</w:t>
      </w:r>
      <w:r w:rsidR="00F053AF" w:rsidRPr="00E00351">
        <w:rPr>
          <w:color w:val="000000"/>
          <w:spacing w:val="-10"/>
          <w:sz w:val="22"/>
        </w:rPr>
        <w:t xml:space="preserve"> многоквартирн</w:t>
      </w:r>
      <w:r w:rsidR="00A20690" w:rsidRPr="00E00351">
        <w:rPr>
          <w:color w:val="000000"/>
          <w:spacing w:val="-10"/>
          <w:sz w:val="22"/>
        </w:rPr>
        <w:t>ая</w:t>
      </w:r>
      <w:r w:rsidR="00F053AF" w:rsidRPr="00E00351">
        <w:rPr>
          <w:color w:val="000000"/>
          <w:spacing w:val="-10"/>
          <w:sz w:val="22"/>
        </w:rPr>
        <w:t xml:space="preserve"> жил</w:t>
      </w:r>
      <w:r w:rsidR="00A20690" w:rsidRPr="00E00351">
        <w:rPr>
          <w:color w:val="000000"/>
          <w:spacing w:val="-10"/>
          <w:sz w:val="22"/>
        </w:rPr>
        <w:t>ая</w:t>
      </w:r>
      <w:r w:rsidR="00F053AF" w:rsidRPr="00E00351">
        <w:rPr>
          <w:color w:val="000000"/>
          <w:spacing w:val="-10"/>
          <w:sz w:val="22"/>
        </w:rPr>
        <w:t xml:space="preserve"> застройк</w:t>
      </w:r>
      <w:r w:rsidR="00A20690" w:rsidRPr="00E00351">
        <w:rPr>
          <w:color w:val="000000"/>
          <w:spacing w:val="-10"/>
          <w:sz w:val="22"/>
        </w:rPr>
        <w:t>а</w:t>
      </w:r>
      <w:r w:rsidR="00F053AF" w:rsidRPr="00E00351">
        <w:rPr>
          <w:color w:val="000000"/>
          <w:spacing w:val="-10"/>
          <w:sz w:val="22"/>
        </w:rPr>
        <w:t xml:space="preserve"> (далее по тексту «Земельный участок»)</w:t>
      </w:r>
    </w:p>
    <w:p w14:paraId="1A783EAF" w14:textId="77777777" w:rsidR="00843455" w:rsidRPr="00E00351" w:rsidRDefault="007F4A21" w:rsidP="001B75AF">
      <w:pPr>
        <w:numPr>
          <w:ilvl w:val="1"/>
          <w:numId w:val="27"/>
        </w:numPr>
        <w:ind w:left="0" w:firstLine="709"/>
        <w:jc w:val="both"/>
        <w:rPr>
          <w:color w:val="000000"/>
          <w:spacing w:val="-10"/>
          <w:sz w:val="22"/>
        </w:rPr>
      </w:pPr>
      <w:r w:rsidRPr="00E00351">
        <w:rPr>
          <w:color w:val="000000"/>
          <w:spacing w:val="-10"/>
          <w:sz w:val="22"/>
          <w:u w:val="single"/>
        </w:rPr>
        <w:t xml:space="preserve">Объект долевого строительства </w:t>
      </w:r>
      <w:r w:rsidR="007C16AD" w:rsidRPr="00E00351">
        <w:rPr>
          <w:color w:val="000000"/>
          <w:spacing w:val="-10"/>
          <w:sz w:val="22"/>
          <w:u w:val="single"/>
        </w:rPr>
        <w:t>(далее по тексту «Объект»)</w:t>
      </w:r>
      <w:r w:rsidRPr="00E00351">
        <w:rPr>
          <w:color w:val="000000"/>
          <w:spacing w:val="-10"/>
          <w:sz w:val="22"/>
        </w:rPr>
        <w:t>- жилое помещение,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14:paraId="12098BB4" w14:textId="77777777" w:rsidR="007F4A21" w:rsidRPr="00E00351" w:rsidRDefault="009E2D80" w:rsidP="001B75AF">
      <w:pPr>
        <w:ind w:firstLine="709"/>
        <w:jc w:val="both"/>
        <w:rPr>
          <w:color w:val="000000"/>
          <w:spacing w:val="-10"/>
          <w:sz w:val="22"/>
        </w:rPr>
      </w:pPr>
      <w:r w:rsidRPr="00E00351">
        <w:rPr>
          <w:color w:val="000000"/>
          <w:spacing w:val="-10"/>
          <w:sz w:val="22"/>
        </w:rPr>
        <w:t>1.4.</w:t>
      </w:r>
      <w:r w:rsidRPr="00E00351">
        <w:rPr>
          <w:color w:val="000000"/>
          <w:spacing w:val="-10"/>
          <w:sz w:val="22"/>
          <w:u w:val="single"/>
        </w:rPr>
        <w:t xml:space="preserve"> </w:t>
      </w:r>
      <w:r w:rsidR="007F4A21" w:rsidRPr="00E00351">
        <w:rPr>
          <w:color w:val="000000"/>
          <w:spacing w:val="-10"/>
          <w:sz w:val="22"/>
          <w:u w:val="single"/>
        </w:rPr>
        <w:t>Участник долевого строительства</w:t>
      </w:r>
      <w:r w:rsidR="007C16AD" w:rsidRPr="00E00351">
        <w:rPr>
          <w:color w:val="000000"/>
          <w:spacing w:val="-10"/>
          <w:sz w:val="22"/>
          <w:u w:val="single"/>
        </w:rPr>
        <w:t xml:space="preserve"> (далее по тексту «Участник»)</w:t>
      </w:r>
      <w:r w:rsidR="007F4A21" w:rsidRPr="00E00351">
        <w:rPr>
          <w:color w:val="000000"/>
          <w:spacing w:val="-10"/>
          <w:sz w:val="22"/>
        </w:rPr>
        <w:t xml:space="preserve"> - гражданин (</w:t>
      </w:r>
      <w:r w:rsidR="00F053AF" w:rsidRPr="00E00351">
        <w:rPr>
          <w:color w:val="000000"/>
          <w:spacing w:val="-10"/>
          <w:sz w:val="22"/>
        </w:rPr>
        <w:t>или</w:t>
      </w:r>
      <w:r w:rsidR="007F4A21" w:rsidRPr="00E00351">
        <w:rPr>
          <w:color w:val="000000"/>
          <w:spacing w:val="-10"/>
          <w:sz w:val="22"/>
        </w:rPr>
        <w:t xml:space="preserve"> юридическое лицо), денежные средства которого привлекает Застройщик для возмещения затрат на долевое строительство многоквартирного дома на условиях настоящего Договора с возникновением у участников долевого строительства права собственности на Объект долевого строительства и права общей долевой собственности на общее имущество в многоквартирном доме.</w:t>
      </w:r>
    </w:p>
    <w:p w14:paraId="134140D9" w14:textId="77777777" w:rsidR="007F4A21" w:rsidRPr="00E00351" w:rsidRDefault="007F4A21" w:rsidP="001B75AF">
      <w:pPr>
        <w:ind w:firstLine="709"/>
        <w:jc w:val="both"/>
        <w:rPr>
          <w:color w:val="000000"/>
          <w:spacing w:val="-10"/>
          <w:sz w:val="22"/>
        </w:rPr>
      </w:pPr>
      <w:r w:rsidRPr="00E00351">
        <w:rPr>
          <w:color w:val="000000"/>
          <w:spacing w:val="-10"/>
          <w:sz w:val="22"/>
        </w:rPr>
        <w:t>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w:t>
      </w:r>
    </w:p>
    <w:p w14:paraId="4961911C" w14:textId="77777777" w:rsidR="007F4A21" w:rsidRPr="00E00351" w:rsidRDefault="007F4A21" w:rsidP="001B75AF">
      <w:pPr>
        <w:ind w:firstLine="709"/>
        <w:jc w:val="both"/>
        <w:rPr>
          <w:color w:val="000000"/>
          <w:spacing w:val="-10"/>
          <w:sz w:val="22"/>
        </w:rPr>
      </w:pPr>
      <w:r w:rsidRPr="00E00351">
        <w:rPr>
          <w:color w:val="000000"/>
          <w:spacing w:val="-10"/>
          <w:sz w:val="22"/>
        </w:rPr>
        <w:t>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3F08B591" w14:textId="77777777" w:rsidR="007F4A21" w:rsidRPr="00E00351" w:rsidRDefault="007F4A21" w:rsidP="001B75AF">
      <w:pPr>
        <w:ind w:firstLine="709"/>
        <w:jc w:val="both"/>
        <w:rPr>
          <w:color w:val="000000"/>
          <w:spacing w:val="-10"/>
          <w:sz w:val="22"/>
        </w:rPr>
      </w:pPr>
      <w:r w:rsidRPr="00E00351">
        <w:rPr>
          <w:color w:val="000000"/>
          <w:spacing w:val="-10"/>
          <w:sz w:val="22"/>
        </w:rPr>
        <w:t>Наследники (правопреемники) Участника долевого строительства имеют права, предусмотренные настоящим Договором.</w:t>
      </w:r>
    </w:p>
    <w:p w14:paraId="4C2A3FB6" w14:textId="77777777" w:rsidR="007F4A21" w:rsidRPr="00E00351" w:rsidRDefault="009E2D80" w:rsidP="001B75AF">
      <w:pPr>
        <w:ind w:firstLine="709"/>
        <w:jc w:val="both"/>
        <w:rPr>
          <w:color w:val="000000"/>
          <w:spacing w:val="-10"/>
          <w:sz w:val="22"/>
        </w:rPr>
      </w:pPr>
      <w:r w:rsidRPr="00E00351">
        <w:rPr>
          <w:b/>
          <w:color w:val="000000"/>
          <w:spacing w:val="-10"/>
          <w:sz w:val="22"/>
        </w:rPr>
        <w:lastRenderedPageBreak/>
        <w:t>1.5.</w:t>
      </w:r>
      <w:r w:rsidRPr="00E00351">
        <w:rPr>
          <w:color w:val="000000"/>
          <w:spacing w:val="-10"/>
          <w:sz w:val="22"/>
          <w:u w:val="single"/>
        </w:rPr>
        <w:t xml:space="preserve"> </w:t>
      </w:r>
      <w:r w:rsidR="007F4A21" w:rsidRPr="00E00351">
        <w:rPr>
          <w:color w:val="000000"/>
          <w:spacing w:val="-10"/>
          <w:sz w:val="22"/>
          <w:u w:val="single"/>
        </w:rPr>
        <w:t>Проектная декларация</w:t>
      </w:r>
      <w:r w:rsidR="007F4A21" w:rsidRPr="00E00351">
        <w:rPr>
          <w:color w:val="000000"/>
          <w:spacing w:val="-10"/>
          <w:sz w:val="22"/>
        </w:rPr>
        <w:t xml:space="preserve"> - информация о Застройщике, информация о проекте строительства, определение объема прав Застройщика на привлечение денежных средств граждан и юридических лиц для строительства (создания) Объекта долевого строительства. Оригинал проектной декларации хранит Застройщик.</w:t>
      </w:r>
    </w:p>
    <w:p w14:paraId="0BDB0043" w14:textId="77777777" w:rsidR="007F4A21" w:rsidRPr="00E00351" w:rsidRDefault="007F4A21" w:rsidP="001B75AF">
      <w:pPr>
        <w:ind w:firstLine="709"/>
        <w:jc w:val="both"/>
        <w:rPr>
          <w:color w:val="000000"/>
          <w:spacing w:val="-10"/>
          <w:sz w:val="22"/>
        </w:rPr>
      </w:pPr>
      <w:r w:rsidRPr="00E00351">
        <w:rPr>
          <w:color w:val="000000"/>
          <w:spacing w:val="-10"/>
          <w:sz w:val="22"/>
        </w:rPr>
        <w:t>Проектная декларация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w:t>
      </w:r>
    </w:p>
    <w:p w14:paraId="6BA5C754" w14:textId="77777777" w:rsidR="007F4A21" w:rsidRPr="00E00351" w:rsidRDefault="007F4A21" w:rsidP="001B75AF">
      <w:pPr>
        <w:ind w:firstLine="709"/>
        <w:jc w:val="both"/>
        <w:rPr>
          <w:color w:val="000000"/>
          <w:spacing w:val="-10"/>
          <w:sz w:val="22"/>
        </w:rPr>
      </w:pPr>
      <w:r w:rsidRPr="00E00351">
        <w:rPr>
          <w:color w:val="000000"/>
          <w:spacing w:val="-10"/>
          <w:sz w:val="22"/>
        </w:rPr>
        <w:t>Отношения Застройщика и Участника долевого строительства, не урегулированные настоящим Договором, регламентируются Гражданским кодексом Российской Федерации,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законами Российской Федерации.</w:t>
      </w:r>
    </w:p>
    <w:p w14:paraId="51DCDC2C" w14:textId="37F9A3EA" w:rsidR="00A20690" w:rsidRPr="00F01A32" w:rsidRDefault="005E2621" w:rsidP="001B75AF">
      <w:pPr>
        <w:ind w:firstLine="709"/>
        <w:jc w:val="both"/>
        <w:rPr>
          <w:color w:val="35383B"/>
          <w:sz w:val="22"/>
          <w:szCs w:val="21"/>
          <w:shd w:val="clear" w:color="auto" w:fill="FFFFFF"/>
        </w:rPr>
      </w:pPr>
      <w:r w:rsidRPr="00E00351">
        <w:rPr>
          <w:color w:val="000000"/>
          <w:spacing w:val="-10"/>
          <w:sz w:val="22"/>
        </w:rPr>
        <w:t xml:space="preserve">1.6. </w:t>
      </w:r>
      <w:r w:rsidRPr="00E00351">
        <w:rPr>
          <w:color w:val="000000"/>
          <w:spacing w:val="-10"/>
          <w:sz w:val="22"/>
          <w:u w:val="single"/>
        </w:rPr>
        <w:t>Банк</w:t>
      </w:r>
      <w:r w:rsidRPr="00E00351">
        <w:rPr>
          <w:color w:val="000000"/>
          <w:spacing w:val="-10"/>
          <w:sz w:val="22"/>
        </w:rPr>
        <w:t xml:space="preserve"> - </w:t>
      </w:r>
      <w:r w:rsidR="008071A1" w:rsidRPr="00EB38D9">
        <w:rPr>
          <w:sz w:val="20"/>
          <w:lang w:eastAsia="ja-JP"/>
        </w:rPr>
        <w:t>ФИЛИАЛ "ЦЕНТРАЛЬНЫЙ" БАНКА ВТБ (ПАО) г. Москва</w:t>
      </w:r>
    </w:p>
    <w:p w14:paraId="20F76B2A" w14:textId="77777777" w:rsidR="00282E10" w:rsidRPr="00E00351" w:rsidRDefault="00F053AF" w:rsidP="001B75AF">
      <w:pPr>
        <w:ind w:firstLine="709"/>
        <w:jc w:val="both"/>
        <w:rPr>
          <w:color w:val="000000"/>
          <w:spacing w:val="-10"/>
          <w:sz w:val="22"/>
        </w:rPr>
      </w:pPr>
      <w:r w:rsidRPr="00E00351">
        <w:rPr>
          <w:color w:val="000000"/>
          <w:spacing w:val="-10"/>
          <w:sz w:val="22"/>
        </w:rPr>
        <w:t>1.</w:t>
      </w:r>
      <w:r w:rsidR="00CF071B" w:rsidRPr="00E00351">
        <w:rPr>
          <w:color w:val="000000"/>
          <w:spacing w:val="-10"/>
          <w:sz w:val="22"/>
        </w:rPr>
        <w:t>7</w:t>
      </w:r>
      <w:r w:rsidRPr="00E00351">
        <w:rPr>
          <w:color w:val="000000"/>
          <w:spacing w:val="-10"/>
          <w:sz w:val="22"/>
        </w:rPr>
        <w:t xml:space="preserve">. </w:t>
      </w:r>
      <w:r w:rsidR="00282E10" w:rsidRPr="00E00351">
        <w:rPr>
          <w:color w:val="000000"/>
          <w:spacing w:val="-10"/>
          <w:sz w:val="22"/>
        </w:rPr>
        <w:t>Настоящий Договор заключен в соответствии с Гражданским кодексом Российской Федерации, Федеральным законом РФ от 30 декабря 2004 года № 214- ФЗ «Об участии в долевом строительстве многоквартирных домов и иных объектов недвижимости и о внесении изменений в некоторые законодательные акты РФ (далее по тексту – « Закон о долевом участии»).</w:t>
      </w:r>
    </w:p>
    <w:p w14:paraId="4ED6E24E" w14:textId="77777777" w:rsidR="00F053AF" w:rsidRPr="00E00351" w:rsidRDefault="00F053AF" w:rsidP="001B75AF">
      <w:pPr>
        <w:ind w:firstLine="709"/>
        <w:jc w:val="both"/>
        <w:rPr>
          <w:color w:val="000000"/>
          <w:spacing w:val="-10"/>
          <w:sz w:val="22"/>
        </w:rPr>
      </w:pPr>
      <w:r w:rsidRPr="00E00351">
        <w:rPr>
          <w:color w:val="000000"/>
          <w:spacing w:val="-10"/>
          <w:sz w:val="22"/>
        </w:rPr>
        <w:t xml:space="preserve">В соответствии со ст. 3 </w:t>
      </w:r>
      <w:r w:rsidR="00282E10" w:rsidRPr="00E00351">
        <w:rPr>
          <w:color w:val="000000"/>
          <w:spacing w:val="-10"/>
          <w:sz w:val="22"/>
        </w:rPr>
        <w:t>Закона о долевом участии</w:t>
      </w:r>
      <w:r w:rsidR="003C2605" w:rsidRPr="00E00351">
        <w:rPr>
          <w:color w:val="000000"/>
          <w:spacing w:val="-10"/>
          <w:sz w:val="22"/>
        </w:rPr>
        <w:t xml:space="preserve"> </w:t>
      </w:r>
      <w:r w:rsidRPr="00E00351">
        <w:rPr>
          <w:color w:val="000000"/>
          <w:spacing w:val="-10"/>
          <w:sz w:val="22"/>
        </w:rPr>
        <w:t>правовым основанием заключения настоящего Договора и привлечения денежных средств Участника являются:</w:t>
      </w:r>
    </w:p>
    <w:p w14:paraId="24B49F15" w14:textId="77777777" w:rsidR="00F053AF" w:rsidRPr="00E00351" w:rsidRDefault="00F053AF" w:rsidP="001B75AF">
      <w:pPr>
        <w:ind w:firstLine="709"/>
        <w:jc w:val="both"/>
        <w:rPr>
          <w:color w:val="000000"/>
          <w:spacing w:val="-10"/>
          <w:sz w:val="22"/>
        </w:rPr>
      </w:pPr>
      <w:r w:rsidRPr="00E00351">
        <w:rPr>
          <w:color w:val="000000"/>
          <w:spacing w:val="-10"/>
          <w:sz w:val="22"/>
        </w:rPr>
        <w:t>- Полученное Застройщиком в установленном порядке Разрешение на строительство № RU</w:t>
      </w:r>
      <w:r w:rsidR="00A20690" w:rsidRPr="00E00351">
        <w:rPr>
          <w:color w:val="000000"/>
          <w:spacing w:val="-10"/>
          <w:sz w:val="22"/>
        </w:rPr>
        <w:t>36516313</w:t>
      </w:r>
      <w:r w:rsidRPr="00E00351">
        <w:rPr>
          <w:color w:val="000000"/>
          <w:spacing w:val="-10"/>
          <w:sz w:val="22"/>
        </w:rPr>
        <w:t>-0</w:t>
      </w:r>
      <w:r w:rsidR="00A20690" w:rsidRPr="00E00351">
        <w:rPr>
          <w:color w:val="000000"/>
          <w:spacing w:val="-10"/>
          <w:sz w:val="22"/>
        </w:rPr>
        <w:t>41</w:t>
      </w:r>
      <w:r w:rsidRPr="00E00351">
        <w:rPr>
          <w:color w:val="000000"/>
          <w:spacing w:val="-10"/>
          <w:sz w:val="22"/>
        </w:rPr>
        <w:t>-</w:t>
      </w:r>
      <w:r w:rsidR="00694CA7" w:rsidRPr="00E00351">
        <w:rPr>
          <w:color w:val="000000"/>
          <w:spacing w:val="-10"/>
          <w:sz w:val="22"/>
        </w:rPr>
        <w:t>2022</w:t>
      </w:r>
      <w:r w:rsidRPr="00E00351">
        <w:rPr>
          <w:color w:val="000000"/>
          <w:spacing w:val="-10"/>
          <w:sz w:val="22"/>
        </w:rPr>
        <w:t xml:space="preserve"> от </w:t>
      </w:r>
      <w:r w:rsidR="00A20690" w:rsidRPr="00E00351">
        <w:rPr>
          <w:color w:val="000000"/>
          <w:spacing w:val="-10"/>
          <w:sz w:val="22"/>
        </w:rPr>
        <w:t xml:space="preserve">21 июля </w:t>
      </w:r>
      <w:r w:rsidRPr="00E00351">
        <w:rPr>
          <w:color w:val="000000"/>
          <w:spacing w:val="-10"/>
          <w:sz w:val="22"/>
        </w:rPr>
        <w:t xml:space="preserve"> 20</w:t>
      </w:r>
      <w:r w:rsidR="003C2605" w:rsidRPr="00E00351">
        <w:rPr>
          <w:color w:val="000000"/>
          <w:spacing w:val="-10"/>
          <w:sz w:val="22"/>
        </w:rPr>
        <w:t>22</w:t>
      </w:r>
      <w:r w:rsidRPr="00E00351">
        <w:rPr>
          <w:color w:val="000000"/>
          <w:spacing w:val="-10"/>
          <w:sz w:val="22"/>
        </w:rPr>
        <w:t xml:space="preserve"> года.</w:t>
      </w:r>
    </w:p>
    <w:p w14:paraId="4047ACD0" w14:textId="77777777" w:rsidR="00F053AF" w:rsidRPr="00E00351" w:rsidRDefault="00F053AF" w:rsidP="001B75AF">
      <w:pPr>
        <w:ind w:firstLine="709"/>
        <w:jc w:val="both"/>
        <w:rPr>
          <w:color w:val="000000"/>
          <w:spacing w:val="-10"/>
          <w:sz w:val="22"/>
        </w:rPr>
      </w:pPr>
      <w:r w:rsidRPr="00E00351">
        <w:rPr>
          <w:color w:val="000000"/>
          <w:spacing w:val="-10"/>
          <w:sz w:val="22"/>
        </w:rPr>
        <w:t>- Проектная декларация, которая включает в себя информацию о Застройщике и о проекте строительства, размещена в  Единой информационной системе жилищного строительства (https://наш.дом.рф) и на сайте Застройщика в сети Интернет - www.</w:t>
      </w:r>
      <w:r w:rsidR="00A20690" w:rsidRPr="00E00351">
        <w:rPr>
          <w:color w:val="000000"/>
          <w:spacing w:val="-10"/>
          <w:sz w:val="22"/>
          <w:lang w:val="en-US"/>
        </w:rPr>
        <w:t>op</w:t>
      </w:r>
      <w:r w:rsidR="00A20690" w:rsidRPr="00E00351">
        <w:rPr>
          <w:color w:val="000000"/>
          <w:spacing w:val="-10"/>
          <w:sz w:val="22"/>
        </w:rPr>
        <w:t>.</w:t>
      </w:r>
      <w:r w:rsidR="00A20690" w:rsidRPr="00E00351">
        <w:rPr>
          <w:color w:val="000000"/>
          <w:spacing w:val="-10"/>
          <w:sz w:val="22"/>
          <w:lang w:val="en-US"/>
        </w:rPr>
        <w:t>fregat</w:t>
      </w:r>
      <w:r w:rsidRPr="00E00351">
        <w:rPr>
          <w:color w:val="000000"/>
          <w:spacing w:val="-10"/>
          <w:sz w:val="22"/>
        </w:rPr>
        <w:t>.ru.</w:t>
      </w:r>
    </w:p>
    <w:p w14:paraId="18BD8CA5" w14:textId="77777777" w:rsidR="007F4A21" w:rsidRPr="00E00351" w:rsidRDefault="00F053AF" w:rsidP="001B75AF">
      <w:pPr>
        <w:ind w:firstLine="709"/>
        <w:jc w:val="both"/>
        <w:rPr>
          <w:color w:val="000000"/>
          <w:spacing w:val="-10"/>
          <w:sz w:val="22"/>
        </w:rPr>
      </w:pPr>
      <w:r w:rsidRPr="00E00351">
        <w:rPr>
          <w:color w:val="000000"/>
          <w:spacing w:val="-10"/>
          <w:sz w:val="22"/>
        </w:rPr>
        <w:t xml:space="preserve"> 1.</w:t>
      </w:r>
      <w:r w:rsidR="00CF071B" w:rsidRPr="00E00351">
        <w:rPr>
          <w:color w:val="000000"/>
          <w:spacing w:val="-10"/>
          <w:sz w:val="22"/>
        </w:rPr>
        <w:t>8</w:t>
      </w:r>
      <w:r w:rsidRPr="00E00351">
        <w:rPr>
          <w:color w:val="000000"/>
          <w:spacing w:val="-10"/>
          <w:sz w:val="22"/>
        </w:rPr>
        <w:t xml:space="preserve">. Подписание настоящего Договора  означает ознакомление Участника с  проектной декларацией, а так же с </w:t>
      </w:r>
      <w:r w:rsidR="00282E10" w:rsidRPr="00E00351">
        <w:rPr>
          <w:color w:val="000000"/>
          <w:spacing w:val="-10"/>
          <w:sz w:val="22"/>
        </w:rPr>
        <w:t xml:space="preserve">проектной, разрешительной и иной необходимой </w:t>
      </w:r>
      <w:r w:rsidRPr="00E00351">
        <w:rPr>
          <w:color w:val="000000"/>
          <w:spacing w:val="-10"/>
          <w:sz w:val="22"/>
        </w:rPr>
        <w:t xml:space="preserve"> документа</w:t>
      </w:r>
      <w:r w:rsidR="007C16AD" w:rsidRPr="00E00351">
        <w:rPr>
          <w:color w:val="000000"/>
          <w:spacing w:val="-10"/>
          <w:sz w:val="22"/>
        </w:rPr>
        <w:t xml:space="preserve">цией на </w:t>
      </w:r>
      <w:r w:rsidR="00843455" w:rsidRPr="00E00351">
        <w:rPr>
          <w:color w:val="000000"/>
          <w:spacing w:val="-10"/>
          <w:sz w:val="22"/>
        </w:rPr>
        <w:t>Объект недвижимости</w:t>
      </w:r>
      <w:r w:rsidR="007C16AD" w:rsidRPr="00E00351">
        <w:rPr>
          <w:color w:val="000000"/>
          <w:spacing w:val="-10"/>
          <w:sz w:val="22"/>
        </w:rPr>
        <w:t xml:space="preserve"> и Объект долевого строительства</w:t>
      </w:r>
      <w:r w:rsidRPr="00E00351">
        <w:rPr>
          <w:color w:val="000000"/>
          <w:spacing w:val="-10"/>
          <w:sz w:val="22"/>
        </w:rPr>
        <w:t xml:space="preserve">, а так же то, что у Участника отсутствуют какие-либо вопросы по проектной декларации, </w:t>
      </w:r>
      <w:r w:rsidR="007C16AD" w:rsidRPr="00E00351">
        <w:rPr>
          <w:color w:val="000000"/>
          <w:spacing w:val="-10"/>
          <w:sz w:val="22"/>
        </w:rPr>
        <w:t>а так же по проектной, разрешительной и иной необходимой  документации</w:t>
      </w:r>
      <w:r w:rsidR="007C16AD" w:rsidRPr="00E00351">
        <w:rPr>
          <w:sz w:val="22"/>
        </w:rPr>
        <w:t xml:space="preserve"> </w:t>
      </w:r>
      <w:r w:rsidR="007C16AD" w:rsidRPr="00E00351">
        <w:rPr>
          <w:color w:val="000000"/>
          <w:spacing w:val="-10"/>
          <w:sz w:val="22"/>
        </w:rPr>
        <w:t xml:space="preserve">на </w:t>
      </w:r>
      <w:r w:rsidR="00843455" w:rsidRPr="00E00351">
        <w:rPr>
          <w:color w:val="000000"/>
          <w:spacing w:val="-10"/>
          <w:sz w:val="22"/>
        </w:rPr>
        <w:t>Объект недвижимости</w:t>
      </w:r>
      <w:r w:rsidR="007C16AD" w:rsidRPr="00E00351">
        <w:rPr>
          <w:color w:val="000000"/>
          <w:spacing w:val="-10"/>
          <w:sz w:val="22"/>
        </w:rPr>
        <w:t xml:space="preserve"> и Объект долевого строительства. </w:t>
      </w:r>
    </w:p>
    <w:p w14:paraId="3AC94AB1" w14:textId="77777777" w:rsidR="007C16AD" w:rsidRPr="00E00351" w:rsidRDefault="007C16AD" w:rsidP="001B75AF">
      <w:pPr>
        <w:ind w:firstLine="709"/>
        <w:jc w:val="both"/>
        <w:rPr>
          <w:color w:val="000000"/>
          <w:spacing w:val="-10"/>
          <w:sz w:val="22"/>
        </w:rPr>
      </w:pPr>
      <w:r w:rsidRPr="00E00351">
        <w:rPr>
          <w:color w:val="000000"/>
          <w:spacing w:val="-10"/>
          <w:sz w:val="22"/>
        </w:rPr>
        <w:t xml:space="preserve">Подписанием настоящего Договора Участник подтверждает, что </w:t>
      </w:r>
      <w:r w:rsidR="00843455" w:rsidRPr="00E00351">
        <w:rPr>
          <w:color w:val="000000"/>
          <w:spacing w:val="-10"/>
          <w:sz w:val="22"/>
        </w:rPr>
        <w:t>ему в соответствии с Законом о долевом участии предоставлена в полном объеме необходимая, надлежащая и достоверная информация о Застройщике и Проекте строительства Объекта недвижимости.</w:t>
      </w:r>
    </w:p>
    <w:p w14:paraId="57433D58" w14:textId="77777777" w:rsidR="004E5809" w:rsidRPr="00E00351" w:rsidRDefault="004E5809" w:rsidP="001B75AF">
      <w:pPr>
        <w:ind w:firstLine="709"/>
        <w:jc w:val="both"/>
        <w:rPr>
          <w:color w:val="000000"/>
          <w:spacing w:val="-10"/>
          <w:sz w:val="22"/>
        </w:rPr>
      </w:pPr>
      <w:r w:rsidRPr="00E00351">
        <w:rPr>
          <w:color w:val="000000"/>
          <w:spacing w:val="-10"/>
          <w:sz w:val="22"/>
        </w:rPr>
        <w:t>1.9. Исполнение своих обязательств Застройщиком по Догов</w:t>
      </w:r>
      <w:r w:rsidR="00B66EA2" w:rsidRPr="00E00351">
        <w:rPr>
          <w:color w:val="000000"/>
          <w:spacing w:val="-10"/>
          <w:sz w:val="22"/>
        </w:rPr>
        <w:t>ору обеспечивается в порядке статьи</w:t>
      </w:r>
      <w:r w:rsidRPr="00E00351">
        <w:rPr>
          <w:color w:val="000000"/>
          <w:spacing w:val="-10"/>
          <w:sz w:val="22"/>
        </w:rPr>
        <w:t xml:space="preserve"> 15.4. Закона о долевом участии – использование счетов эскроу.</w:t>
      </w:r>
    </w:p>
    <w:p w14:paraId="49953907" w14:textId="77777777" w:rsidR="007F4A21" w:rsidRPr="00E00351" w:rsidRDefault="007F4A21" w:rsidP="001B517E">
      <w:pPr>
        <w:ind w:left="-567" w:right="-696" w:firstLine="567"/>
        <w:jc w:val="both"/>
        <w:rPr>
          <w:sz w:val="22"/>
        </w:rPr>
      </w:pPr>
    </w:p>
    <w:p w14:paraId="7CB99622" w14:textId="77777777" w:rsidR="009F543F" w:rsidRPr="00E00351" w:rsidRDefault="006B7692" w:rsidP="00042C0D">
      <w:pPr>
        <w:numPr>
          <w:ilvl w:val="0"/>
          <w:numId w:val="27"/>
        </w:numPr>
        <w:shd w:val="clear" w:color="auto" w:fill="FFFFFF"/>
        <w:spacing w:before="115"/>
        <w:ind w:left="0" w:right="1" w:firstLine="0"/>
        <w:jc w:val="center"/>
        <w:rPr>
          <w:b/>
          <w:bCs/>
          <w:color w:val="000000"/>
          <w:spacing w:val="-10"/>
          <w:sz w:val="22"/>
        </w:rPr>
      </w:pPr>
      <w:r w:rsidRPr="00E00351">
        <w:rPr>
          <w:b/>
          <w:bCs/>
          <w:color w:val="000000"/>
          <w:spacing w:val="-10"/>
          <w:sz w:val="22"/>
        </w:rPr>
        <w:t xml:space="preserve">Предмет </w:t>
      </w:r>
      <w:r w:rsidR="00B42D94" w:rsidRPr="00E00351">
        <w:rPr>
          <w:b/>
          <w:bCs/>
          <w:color w:val="000000"/>
          <w:spacing w:val="-10"/>
          <w:sz w:val="22"/>
        </w:rPr>
        <w:t>Д</w:t>
      </w:r>
      <w:r w:rsidRPr="00E00351">
        <w:rPr>
          <w:b/>
          <w:bCs/>
          <w:color w:val="000000"/>
          <w:spacing w:val="-10"/>
          <w:sz w:val="22"/>
        </w:rPr>
        <w:t>оговора</w:t>
      </w:r>
      <w:r w:rsidR="009F543F" w:rsidRPr="00E00351">
        <w:rPr>
          <w:b/>
          <w:bCs/>
          <w:color w:val="000000"/>
          <w:spacing w:val="-10"/>
          <w:sz w:val="22"/>
        </w:rPr>
        <w:t>.</w:t>
      </w:r>
    </w:p>
    <w:p w14:paraId="76C19953" w14:textId="77777777" w:rsidR="003A547E" w:rsidRPr="00E00351" w:rsidRDefault="00912401" w:rsidP="002736FD">
      <w:pPr>
        <w:shd w:val="clear" w:color="auto" w:fill="FFFFFF"/>
        <w:tabs>
          <w:tab w:val="left" w:pos="998"/>
        </w:tabs>
        <w:ind w:firstLine="709"/>
        <w:jc w:val="both"/>
        <w:rPr>
          <w:spacing w:val="-10"/>
          <w:sz w:val="22"/>
        </w:rPr>
      </w:pPr>
      <w:r w:rsidRPr="00E00351">
        <w:rPr>
          <w:spacing w:val="-10"/>
          <w:sz w:val="22"/>
        </w:rPr>
        <w:t>2</w:t>
      </w:r>
      <w:r w:rsidR="006B7692" w:rsidRPr="00E00351">
        <w:rPr>
          <w:spacing w:val="-10"/>
          <w:sz w:val="22"/>
        </w:rPr>
        <w:t>.1</w:t>
      </w:r>
      <w:r w:rsidR="006A753A" w:rsidRPr="00E00351">
        <w:rPr>
          <w:spacing w:val="-10"/>
          <w:sz w:val="22"/>
        </w:rPr>
        <w:t xml:space="preserve">. В соответствии с условиями настоящего Договора Застройщик обязуется в предусмотренный настоящим Договором срок своими силами и (или) с привлечением других лиц построить (создать) Объект </w:t>
      </w:r>
      <w:r w:rsidR="006A753A" w:rsidRPr="00E00351">
        <w:rPr>
          <w:color w:val="000000"/>
          <w:spacing w:val="-10"/>
          <w:sz w:val="22"/>
        </w:rPr>
        <w:t xml:space="preserve">недвижимости – </w:t>
      </w:r>
      <w:r w:rsidR="00A20690" w:rsidRPr="00E00351">
        <w:rPr>
          <w:b/>
          <w:color w:val="000000"/>
          <w:spacing w:val="-10"/>
          <w:sz w:val="22"/>
        </w:rPr>
        <w:t xml:space="preserve">Группа жилых домов поз. 1,2 </w:t>
      </w:r>
      <w:r w:rsidR="00843455" w:rsidRPr="00E00351">
        <w:rPr>
          <w:b/>
          <w:color w:val="000000"/>
          <w:spacing w:val="-10"/>
          <w:sz w:val="22"/>
        </w:rPr>
        <w:t xml:space="preserve"> расположенный по адресу: Воронежская область, Новоусманский район, село Новая Усмань, улица </w:t>
      </w:r>
      <w:r w:rsidR="00A20690" w:rsidRPr="00E00351">
        <w:rPr>
          <w:b/>
          <w:color w:val="000000"/>
          <w:spacing w:val="-10"/>
          <w:sz w:val="22"/>
        </w:rPr>
        <w:t>Полевая, 22А/4, позиция 2</w:t>
      </w:r>
      <w:r w:rsidR="003A547E" w:rsidRPr="00E00351">
        <w:rPr>
          <w:color w:val="000000"/>
          <w:spacing w:val="-10"/>
          <w:sz w:val="22"/>
        </w:rPr>
        <w:t xml:space="preserve"> (</w:t>
      </w:r>
      <w:r w:rsidR="003A547E" w:rsidRPr="00E00351">
        <w:rPr>
          <w:spacing w:val="-10"/>
          <w:sz w:val="22"/>
        </w:rPr>
        <w:t xml:space="preserve">далее </w:t>
      </w:r>
      <w:r w:rsidR="00843455" w:rsidRPr="00E00351">
        <w:rPr>
          <w:spacing w:val="-10"/>
          <w:sz w:val="22"/>
        </w:rPr>
        <w:t xml:space="preserve">по тексту </w:t>
      </w:r>
      <w:r w:rsidR="003A547E" w:rsidRPr="00E00351">
        <w:rPr>
          <w:spacing w:val="-10"/>
          <w:sz w:val="22"/>
        </w:rPr>
        <w:t xml:space="preserve"> </w:t>
      </w:r>
      <w:r w:rsidR="00843455" w:rsidRPr="00E00351">
        <w:rPr>
          <w:spacing w:val="-10"/>
          <w:sz w:val="22"/>
        </w:rPr>
        <w:t>«</w:t>
      </w:r>
      <w:r w:rsidR="003A547E" w:rsidRPr="00E00351">
        <w:rPr>
          <w:spacing w:val="-10"/>
          <w:sz w:val="22"/>
        </w:rPr>
        <w:t>Жилой дом</w:t>
      </w:r>
      <w:r w:rsidR="00843455" w:rsidRPr="00E00351">
        <w:rPr>
          <w:spacing w:val="-10"/>
          <w:sz w:val="22"/>
        </w:rPr>
        <w:t>»</w:t>
      </w:r>
      <w:r w:rsidR="003A547E" w:rsidRPr="00E00351">
        <w:rPr>
          <w:spacing w:val="-10"/>
          <w:sz w:val="22"/>
        </w:rPr>
        <w:t>) и после получения разрешения на ввод его в эксплуатацию передать Участнику долевого строительства по передаточному акту в данном многоквартирном жилом доме Объект</w:t>
      </w:r>
      <w:r w:rsidR="007F4A21" w:rsidRPr="00E00351">
        <w:rPr>
          <w:spacing w:val="-10"/>
          <w:sz w:val="22"/>
        </w:rPr>
        <w:t xml:space="preserve"> долевого строительства</w:t>
      </w:r>
      <w:r w:rsidR="003A547E" w:rsidRPr="00E00351">
        <w:rPr>
          <w:spacing w:val="-10"/>
          <w:sz w:val="22"/>
        </w:rPr>
        <w:t xml:space="preserve">, а Участник обязуется принять Объект </w:t>
      </w:r>
      <w:r w:rsidR="007F4A21" w:rsidRPr="00E00351">
        <w:rPr>
          <w:spacing w:val="-10"/>
          <w:sz w:val="22"/>
        </w:rPr>
        <w:t xml:space="preserve">долевого строительства </w:t>
      </w:r>
      <w:r w:rsidR="003A547E" w:rsidRPr="00E00351">
        <w:rPr>
          <w:spacing w:val="-10"/>
          <w:sz w:val="22"/>
        </w:rPr>
        <w:t>и уплатить за него обусловленную настоящим Договором цену.</w:t>
      </w:r>
    </w:p>
    <w:p w14:paraId="7C23F278" w14:textId="77777777" w:rsidR="003A547E" w:rsidRPr="00E00351" w:rsidRDefault="00912401" w:rsidP="002736FD">
      <w:pPr>
        <w:shd w:val="clear" w:color="auto" w:fill="FFFFFF"/>
        <w:tabs>
          <w:tab w:val="left" w:pos="998"/>
        </w:tabs>
        <w:ind w:firstLine="709"/>
        <w:jc w:val="both"/>
        <w:rPr>
          <w:spacing w:val="-10"/>
          <w:sz w:val="22"/>
        </w:rPr>
      </w:pPr>
      <w:r w:rsidRPr="00E00351">
        <w:rPr>
          <w:spacing w:val="-10"/>
          <w:sz w:val="22"/>
        </w:rPr>
        <w:t>2</w:t>
      </w:r>
      <w:r w:rsidR="003A547E" w:rsidRPr="00E00351">
        <w:rPr>
          <w:spacing w:val="-10"/>
          <w:sz w:val="22"/>
        </w:rPr>
        <w:t>.2.  Земельный участок принадлежит Застройщику на праве собственности –</w:t>
      </w:r>
      <w:r w:rsidR="003A547E" w:rsidRPr="00E00351">
        <w:rPr>
          <w:color w:val="000000"/>
          <w:sz w:val="22"/>
        </w:rPr>
        <w:t xml:space="preserve"> регистрационный №</w:t>
      </w:r>
      <w:r w:rsidR="00D22648" w:rsidRPr="00E00351">
        <w:rPr>
          <w:color w:val="000000"/>
          <w:sz w:val="22"/>
        </w:rPr>
        <w:t xml:space="preserve"> 36:16:</w:t>
      </w:r>
      <w:r w:rsidR="00A20690" w:rsidRPr="00E00351">
        <w:rPr>
          <w:color w:val="000000"/>
          <w:sz w:val="22"/>
        </w:rPr>
        <w:t>0102012</w:t>
      </w:r>
      <w:r w:rsidR="00D22648" w:rsidRPr="00E00351">
        <w:rPr>
          <w:color w:val="000000"/>
          <w:sz w:val="22"/>
        </w:rPr>
        <w:t>:</w:t>
      </w:r>
      <w:r w:rsidR="00A20690" w:rsidRPr="00E00351">
        <w:rPr>
          <w:color w:val="000000"/>
          <w:sz w:val="22"/>
        </w:rPr>
        <w:t>13379</w:t>
      </w:r>
      <w:r w:rsidR="00D22648" w:rsidRPr="00E00351">
        <w:rPr>
          <w:color w:val="000000"/>
          <w:sz w:val="22"/>
        </w:rPr>
        <w:t>-36/08</w:t>
      </w:r>
      <w:r w:rsidR="00A20690" w:rsidRPr="00E00351">
        <w:rPr>
          <w:color w:val="000000"/>
          <w:sz w:val="22"/>
        </w:rPr>
        <w:t>2</w:t>
      </w:r>
      <w:r w:rsidR="00D22648" w:rsidRPr="00E00351">
        <w:rPr>
          <w:color w:val="000000"/>
          <w:sz w:val="22"/>
        </w:rPr>
        <w:t>/20</w:t>
      </w:r>
      <w:r w:rsidR="00A20690" w:rsidRPr="00E00351">
        <w:rPr>
          <w:color w:val="000000"/>
          <w:sz w:val="22"/>
        </w:rPr>
        <w:t>22</w:t>
      </w:r>
      <w:r w:rsidR="00D22648" w:rsidRPr="00E00351">
        <w:rPr>
          <w:color w:val="000000"/>
          <w:sz w:val="22"/>
        </w:rPr>
        <w:t xml:space="preserve">-1 от </w:t>
      </w:r>
      <w:r w:rsidR="00A20690" w:rsidRPr="00E00351">
        <w:rPr>
          <w:color w:val="000000"/>
          <w:sz w:val="22"/>
        </w:rPr>
        <w:t>18</w:t>
      </w:r>
      <w:r w:rsidR="007F4A21" w:rsidRPr="00E00351">
        <w:rPr>
          <w:color w:val="000000"/>
          <w:sz w:val="22"/>
        </w:rPr>
        <w:t>.0</w:t>
      </w:r>
      <w:r w:rsidR="00A20690" w:rsidRPr="00E00351">
        <w:rPr>
          <w:color w:val="000000"/>
          <w:sz w:val="22"/>
        </w:rPr>
        <w:t>1</w:t>
      </w:r>
      <w:r w:rsidR="00D22648" w:rsidRPr="00E00351">
        <w:rPr>
          <w:color w:val="000000"/>
          <w:sz w:val="22"/>
        </w:rPr>
        <w:t>.20</w:t>
      </w:r>
      <w:r w:rsidR="00447B90" w:rsidRPr="00E00351">
        <w:rPr>
          <w:color w:val="000000"/>
          <w:sz w:val="22"/>
        </w:rPr>
        <w:t>2</w:t>
      </w:r>
      <w:r w:rsidR="00A20690" w:rsidRPr="00E00351">
        <w:rPr>
          <w:color w:val="000000"/>
          <w:sz w:val="22"/>
        </w:rPr>
        <w:t>2</w:t>
      </w:r>
      <w:r w:rsidR="00D22648" w:rsidRPr="00E00351">
        <w:rPr>
          <w:color w:val="000000"/>
          <w:sz w:val="22"/>
        </w:rPr>
        <w:t xml:space="preserve"> года</w:t>
      </w:r>
      <w:r w:rsidR="003A547E" w:rsidRPr="00E00351">
        <w:rPr>
          <w:color w:val="000000"/>
          <w:sz w:val="22"/>
        </w:rPr>
        <w:t xml:space="preserve">, </w:t>
      </w:r>
      <w:r w:rsidR="00D22648" w:rsidRPr="00E00351">
        <w:rPr>
          <w:color w:val="000000"/>
          <w:sz w:val="22"/>
        </w:rPr>
        <w:t>зарегистрировано</w:t>
      </w:r>
      <w:r w:rsidR="003A547E" w:rsidRPr="00E00351">
        <w:rPr>
          <w:color w:val="000000"/>
          <w:sz w:val="22"/>
        </w:rPr>
        <w:t xml:space="preserve"> </w:t>
      </w:r>
      <w:r w:rsidR="003A547E" w:rsidRPr="00E00351">
        <w:rPr>
          <w:spacing w:val="-10"/>
          <w:sz w:val="22"/>
        </w:rPr>
        <w:t xml:space="preserve">Управлением федеральной службы государственной регистрации, кадастра и картографии по Воронежской области, кадастровый номер  земельного участка </w:t>
      </w:r>
      <w:r w:rsidR="003A547E" w:rsidRPr="00E00351">
        <w:rPr>
          <w:color w:val="000000"/>
          <w:sz w:val="22"/>
        </w:rPr>
        <w:t>36:16:</w:t>
      </w:r>
      <w:r w:rsidR="00A20690" w:rsidRPr="00E00351">
        <w:rPr>
          <w:color w:val="000000"/>
          <w:sz w:val="22"/>
        </w:rPr>
        <w:t>0102012</w:t>
      </w:r>
      <w:r w:rsidR="003A547E" w:rsidRPr="00E00351">
        <w:rPr>
          <w:color w:val="000000"/>
          <w:sz w:val="22"/>
        </w:rPr>
        <w:t>:</w:t>
      </w:r>
      <w:r w:rsidR="00A20690" w:rsidRPr="00E00351">
        <w:rPr>
          <w:color w:val="000000"/>
          <w:sz w:val="22"/>
        </w:rPr>
        <w:t>13380</w:t>
      </w:r>
      <w:r w:rsidR="003A547E" w:rsidRPr="00E00351">
        <w:rPr>
          <w:spacing w:val="-10"/>
          <w:sz w:val="22"/>
        </w:rPr>
        <w:t xml:space="preserve">, категория земель: земли населенных пунктов, разрешенное использование: </w:t>
      </w:r>
      <w:r w:rsidR="00B540D9" w:rsidRPr="00E00351">
        <w:rPr>
          <w:color w:val="000000"/>
          <w:sz w:val="22"/>
        </w:rPr>
        <w:t>малоэтажная многоквартирная жилая застройка</w:t>
      </w:r>
      <w:r w:rsidR="003A547E" w:rsidRPr="00E00351">
        <w:rPr>
          <w:spacing w:val="-10"/>
          <w:sz w:val="22"/>
        </w:rPr>
        <w:t xml:space="preserve">, общая площадь </w:t>
      </w:r>
      <w:r w:rsidR="00A20690" w:rsidRPr="00E00351">
        <w:rPr>
          <w:color w:val="000000"/>
          <w:sz w:val="22"/>
        </w:rPr>
        <w:t>3302</w:t>
      </w:r>
      <w:r w:rsidR="003A547E" w:rsidRPr="00E00351">
        <w:rPr>
          <w:color w:val="000000"/>
          <w:sz w:val="22"/>
        </w:rPr>
        <w:t xml:space="preserve"> </w:t>
      </w:r>
      <w:r w:rsidR="003A547E" w:rsidRPr="00E00351">
        <w:rPr>
          <w:spacing w:val="-10"/>
          <w:sz w:val="22"/>
        </w:rPr>
        <w:t xml:space="preserve">кв. м., адрес (местонахождение) объекта: </w:t>
      </w:r>
      <w:r w:rsidR="003A547E" w:rsidRPr="00E00351">
        <w:rPr>
          <w:color w:val="000000"/>
          <w:sz w:val="22"/>
        </w:rPr>
        <w:t xml:space="preserve">Воронежская область, Новоусманский район, </w:t>
      </w:r>
      <w:r w:rsidR="007F4A21" w:rsidRPr="00E00351">
        <w:rPr>
          <w:color w:val="000000"/>
          <w:sz w:val="22"/>
        </w:rPr>
        <w:t xml:space="preserve">село Новая Усмань, ул. </w:t>
      </w:r>
      <w:r w:rsidR="00B540D9" w:rsidRPr="00E00351">
        <w:rPr>
          <w:color w:val="000000"/>
          <w:sz w:val="22"/>
        </w:rPr>
        <w:t>Полевая</w:t>
      </w:r>
      <w:r w:rsidR="007F4A21" w:rsidRPr="00E00351">
        <w:rPr>
          <w:color w:val="000000"/>
          <w:sz w:val="22"/>
        </w:rPr>
        <w:t>.</w:t>
      </w:r>
      <w:r w:rsidR="003A547E" w:rsidRPr="00E00351">
        <w:rPr>
          <w:spacing w:val="-10"/>
          <w:sz w:val="22"/>
        </w:rPr>
        <w:t xml:space="preserve">  </w:t>
      </w:r>
    </w:p>
    <w:p w14:paraId="0A19E666" w14:textId="77777777" w:rsidR="00515F1C" w:rsidRPr="00E00351" w:rsidRDefault="00912401" w:rsidP="002736FD">
      <w:pPr>
        <w:shd w:val="clear" w:color="auto" w:fill="FFFFFF"/>
        <w:tabs>
          <w:tab w:val="left" w:pos="998"/>
        </w:tabs>
        <w:ind w:firstLine="709"/>
        <w:jc w:val="both"/>
        <w:rPr>
          <w:color w:val="000000"/>
          <w:spacing w:val="-10"/>
          <w:sz w:val="22"/>
        </w:rPr>
      </w:pPr>
      <w:r w:rsidRPr="00E00351">
        <w:rPr>
          <w:color w:val="000000"/>
          <w:spacing w:val="-10"/>
          <w:sz w:val="22"/>
        </w:rPr>
        <w:t>2</w:t>
      </w:r>
      <w:r w:rsidR="003A547E" w:rsidRPr="00E00351">
        <w:rPr>
          <w:color w:val="000000"/>
          <w:spacing w:val="-10"/>
          <w:sz w:val="22"/>
        </w:rPr>
        <w:t>.</w:t>
      </w:r>
      <w:r w:rsidR="007B2496" w:rsidRPr="00E00351">
        <w:rPr>
          <w:color w:val="000000"/>
          <w:spacing w:val="-10"/>
          <w:sz w:val="22"/>
        </w:rPr>
        <w:t>3</w:t>
      </w:r>
      <w:r w:rsidR="003A547E" w:rsidRPr="00E00351">
        <w:rPr>
          <w:color w:val="000000"/>
          <w:spacing w:val="-10"/>
          <w:sz w:val="22"/>
        </w:rPr>
        <w:t xml:space="preserve">. </w:t>
      </w:r>
      <w:r w:rsidR="007B2496" w:rsidRPr="00E00351">
        <w:rPr>
          <w:color w:val="000000"/>
          <w:spacing w:val="-10"/>
          <w:sz w:val="22"/>
        </w:rPr>
        <w:t xml:space="preserve">Объект, подлежащий передаче Участнику, после получения разрешения на ввод в эксплуатацию Жилого дома, имеет </w:t>
      </w:r>
      <w:r w:rsidR="003A547E" w:rsidRPr="00E00351">
        <w:rPr>
          <w:color w:val="000000"/>
          <w:spacing w:val="-10"/>
          <w:sz w:val="22"/>
        </w:rPr>
        <w:t xml:space="preserve"> следующи</w:t>
      </w:r>
      <w:r w:rsidR="007B2496" w:rsidRPr="00E00351">
        <w:rPr>
          <w:color w:val="000000"/>
          <w:spacing w:val="-10"/>
          <w:sz w:val="22"/>
        </w:rPr>
        <w:t>е</w:t>
      </w:r>
      <w:r w:rsidR="003A547E" w:rsidRPr="00E00351">
        <w:rPr>
          <w:color w:val="000000"/>
          <w:spacing w:val="-10"/>
          <w:sz w:val="22"/>
        </w:rPr>
        <w:t xml:space="preserve"> характеристик</w:t>
      </w:r>
      <w:r w:rsidR="007B2496" w:rsidRPr="00E00351">
        <w:rPr>
          <w:color w:val="000000"/>
          <w:spacing w:val="-10"/>
          <w:sz w:val="22"/>
        </w:rPr>
        <w:t>и</w:t>
      </w:r>
      <w:r w:rsidR="00AC14BD" w:rsidRPr="00E00351">
        <w:rPr>
          <w:color w:val="000000"/>
          <w:spacing w:val="-10"/>
          <w:sz w:val="22"/>
        </w:rPr>
        <w:t>:</w:t>
      </w:r>
      <w:r w:rsidR="004040DD" w:rsidRPr="00E00351">
        <w:rPr>
          <w:color w:val="000000"/>
          <w:spacing w:val="-10"/>
          <w:sz w:val="22"/>
        </w:rPr>
        <w:t xml:space="preserve"> </w:t>
      </w:r>
      <w:r w:rsidR="00AC14BD" w:rsidRPr="00E00351">
        <w:rPr>
          <w:color w:val="000000"/>
          <w:spacing w:val="-10"/>
          <w:sz w:val="22"/>
        </w:rPr>
        <w:t xml:space="preserve"> </w:t>
      </w:r>
    </w:p>
    <w:p w14:paraId="1EA893D3" w14:textId="77777777" w:rsidR="00C4603F" w:rsidRPr="00E00351" w:rsidRDefault="00375819" w:rsidP="002736FD">
      <w:pPr>
        <w:shd w:val="clear" w:color="auto" w:fill="FFFFFF"/>
        <w:tabs>
          <w:tab w:val="left" w:pos="998"/>
        </w:tabs>
        <w:ind w:firstLine="709"/>
        <w:jc w:val="both"/>
        <w:rPr>
          <w:color w:val="000000"/>
          <w:spacing w:val="-10"/>
          <w:sz w:val="22"/>
        </w:rPr>
      </w:pPr>
      <w:r w:rsidRPr="00E00351">
        <w:rPr>
          <w:color w:val="000000"/>
          <w:spacing w:val="-10"/>
          <w:sz w:val="22"/>
        </w:rPr>
        <w:t>- Секция</w:t>
      </w:r>
      <w:r w:rsidR="007B2496" w:rsidRPr="00E00351">
        <w:rPr>
          <w:color w:val="000000"/>
          <w:spacing w:val="-10"/>
          <w:sz w:val="22"/>
        </w:rPr>
        <w:t xml:space="preserve"> (подъезд)</w:t>
      </w:r>
      <w:r w:rsidRPr="00E00351">
        <w:rPr>
          <w:color w:val="000000"/>
          <w:spacing w:val="-10"/>
          <w:sz w:val="22"/>
        </w:rPr>
        <w:t xml:space="preserve">: </w:t>
      </w:r>
      <w:r w:rsidR="00DC0089" w:rsidRPr="00E00351">
        <w:rPr>
          <w:color w:val="000000"/>
          <w:spacing w:val="-10"/>
          <w:sz w:val="22"/>
        </w:rPr>
        <w:t>__</w:t>
      </w:r>
      <w:r w:rsidR="005321B9" w:rsidRPr="00E00351">
        <w:rPr>
          <w:color w:val="000000"/>
          <w:spacing w:val="-10"/>
          <w:sz w:val="22"/>
        </w:rPr>
        <w:t xml:space="preserve"> </w:t>
      </w:r>
      <w:r w:rsidR="006B5B7B" w:rsidRPr="00E00351">
        <w:rPr>
          <w:color w:val="000000"/>
          <w:spacing w:val="-10"/>
          <w:sz w:val="22"/>
        </w:rPr>
        <w:t>(</w:t>
      </w:r>
      <w:r w:rsidR="00DC0089" w:rsidRPr="00E00351">
        <w:rPr>
          <w:color w:val="000000"/>
          <w:spacing w:val="-10"/>
          <w:sz w:val="22"/>
        </w:rPr>
        <w:t>______</w:t>
      </w:r>
      <w:r w:rsidR="00A55C44" w:rsidRPr="00E00351">
        <w:rPr>
          <w:color w:val="000000"/>
          <w:spacing w:val="-10"/>
          <w:sz w:val="22"/>
        </w:rPr>
        <w:t>);</w:t>
      </w:r>
    </w:p>
    <w:p w14:paraId="443BC50B" w14:textId="77777777" w:rsidR="00660F5D" w:rsidRPr="00E00351" w:rsidRDefault="00660F5D" w:rsidP="002736FD">
      <w:pPr>
        <w:shd w:val="clear" w:color="auto" w:fill="FFFFFF"/>
        <w:tabs>
          <w:tab w:val="left" w:pos="998"/>
        </w:tabs>
        <w:ind w:firstLine="709"/>
        <w:jc w:val="both"/>
        <w:rPr>
          <w:color w:val="000000"/>
          <w:spacing w:val="-10"/>
          <w:sz w:val="22"/>
        </w:rPr>
      </w:pPr>
      <w:r w:rsidRPr="00E00351">
        <w:rPr>
          <w:color w:val="000000"/>
          <w:spacing w:val="-10"/>
          <w:sz w:val="22"/>
        </w:rPr>
        <w:t xml:space="preserve">- Этаж: </w:t>
      </w:r>
      <w:r w:rsidR="00DC0089" w:rsidRPr="00E00351">
        <w:rPr>
          <w:color w:val="000000"/>
          <w:spacing w:val="-10"/>
          <w:sz w:val="22"/>
        </w:rPr>
        <w:t>__</w:t>
      </w:r>
      <w:r w:rsidRPr="00E00351">
        <w:rPr>
          <w:color w:val="000000"/>
          <w:spacing w:val="-10"/>
          <w:sz w:val="22"/>
        </w:rPr>
        <w:t xml:space="preserve"> (</w:t>
      </w:r>
      <w:r w:rsidR="00DC0089" w:rsidRPr="00E00351">
        <w:rPr>
          <w:color w:val="000000"/>
          <w:spacing w:val="-10"/>
          <w:sz w:val="22"/>
        </w:rPr>
        <w:t>________</w:t>
      </w:r>
      <w:r w:rsidRPr="00E00351">
        <w:rPr>
          <w:color w:val="000000"/>
          <w:spacing w:val="-10"/>
          <w:sz w:val="22"/>
        </w:rPr>
        <w:t>);</w:t>
      </w:r>
    </w:p>
    <w:p w14:paraId="44030419" w14:textId="77777777" w:rsidR="00375819" w:rsidRPr="00E00351" w:rsidRDefault="00375819" w:rsidP="002736FD">
      <w:pPr>
        <w:shd w:val="clear" w:color="auto" w:fill="FFFFFF"/>
        <w:tabs>
          <w:tab w:val="left" w:pos="682"/>
        </w:tabs>
        <w:ind w:firstLine="709"/>
        <w:jc w:val="both"/>
        <w:rPr>
          <w:color w:val="000000"/>
          <w:spacing w:val="-10"/>
          <w:sz w:val="22"/>
        </w:rPr>
      </w:pPr>
      <w:r w:rsidRPr="00E00351">
        <w:rPr>
          <w:color w:val="000000"/>
          <w:spacing w:val="-10"/>
          <w:sz w:val="22"/>
        </w:rPr>
        <w:t xml:space="preserve">- Строительный номер квартиры: </w:t>
      </w:r>
      <w:r w:rsidR="00DC0089" w:rsidRPr="00E00351">
        <w:rPr>
          <w:color w:val="000000"/>
          <w:spacing w:val="-10"/>
          <w:sz w:val="22"/>
        </w:rPr>
        <w:t>____</w:t>
      </w:r>
      <w:r w:rsidR="006540F3" w:rsidRPr="00E00351">
        <w:rPr>
          <w:color w:val="000000"/>
          <w:spacing w:val="-10"/>
          <w:sz w:val="22"/>
        </w:rPr>
        <w:t xml:space="preserve"> (</w:t>
      </w:r>
      <w:r w:rsidR="00DC0089" w:rsidRPr="00E00351">
        <w:rPr>
          <w:color w:val="000000"/>
          <w:spacing w:val="-10"/>
          <w:sz w:val="22"/>
        </w:rPr>
        <w:t>_______</w:t>
      </w:r>
      <w:r w:rsidRPr="00E00351">
        <w:rPr>
          <w:color w:val="000000"/>
          <w:spacing w:val="-10"/>
          <w:sz w:val="22"/>
        </w:rPr>
        <w:t>);</w:t>
      </w:r>
    </w:p>
    <w:p w14:paraId="42C10966" w14:textId="77777777" w:rsidR="00375819" w:rsidRPr="00E00351" w:rsidRDefault="00375819" w:rsidP="002736FD">
      <w:pPr>
        <w:shd w:val="clear" w:color="auto" w:fill="FFFFFF"/>
        <w:tabs>
          <w:tab w:val="left" w:pos="682"/>
        </w:tabs>
        <w:ind w:firstLine="709"/>
        <w:jc w:val="both"/>
        <w:rPr>
          <w:color w:val="000000"/>
          <w:spacing w:val="-10"/>
          <w:sz w:val="22"/>
        </w:rPr>
      </w:pPr>
      <w:r w:rsidRPr="00E00351">
        <w:rPr>
          <w:color w:val="000000"/>
          <w:spacing w:val="-10"/>
          <w:sz w:val="22"/>
        </w:rPr>
        <w:t>- Количество комнат:</w:t>
      </w:r>
      <w:r w:rsidR="00C7035C" w:rsidRPr="00E00351">
        <w:rPr>
          <w:color w:val="000000"/>
          <w:spacing w:val="-10"/>
          <w:sz w:val="22"/>
        </w:rPr>
        <w:t xml:space="preserve"> </w:t>
      </w:r>
      <w:r w:rsidR="00DC0089" w:rsidRPr="00E00351">
        <w:rPr>
          <w:color w:val="000000"/>
          <w:spacing w:val="-10"/>
          <w:sz w:val="22"/>
        </w:rPr>
        <w:t>__</w:t>
      </w:r>
      <w:r w:rsidR="004655CC" w:rsidRPr="00E00351">
        <w:rPr>
          <w:color w:val="000000"/>
          <w:spacing w:val="-10"/>
          <w:sz w:val="22"/>
        </w:rPr>
        <w:t xml:space="preserve"> </w:t>
      </w:r>
      <w:r w:rsidR="0080061E" w:rsidRPr="00E00351">
        <w:rPr>
          <w:color w:val="000000"/>
          <w:spacing w:val="-10"/>
          <w:sz w:val="22"/>
        </w:rPr>
        <w:t>(</w:t>
      </w:r>
      <w:r w:rsidR="00DC0089" w:rsidRPr="00E00351">
        <w:rPr>
          <w:color w:val="000000"/>
          <w:spacing w:val="-10"/>
          <w:sz w:val="22"/>
        </w:rPr>
        <w:t>_____</w:t>
      </w:r>
      <w:r w:rsidRPr="00E00351">
        <w:rPr>
          <w:color w:val="000000"/>
          <w:spacing w:val="-10"/>
          <w:sz w:val="22"/>
        </w:rPr>
        <w:t>);</w:t>
      </w:r>
    </w:p>
    <w:p w14:paraId="0292717D" w14:textId="77777777" w:rsidR="00B73AEA" w:rsidRPr="00E00351" w:rsidRDefault="00375819" w:rsidP="002736FD">
      <w:pPr>
        <w:shd w:val="clear" w:color="auto" w:fill="FFFFFF"/>
        <w:tabs>
          <w:tab w:val="left" w:pos="682"/>
        </w:tabs>
        <w:ind w:firstLine="709"/>
        <w:jc w:val="both"/>
        <w:rPr>
          <w:color w:val="000000"/>
          <w:spacing w:val="-10"/>
          <w:sz w:val="22"/>
        </w:rPr>
      </w:pPr>
      <w:r w:rsidRPr="00E00351">
        <w:rPr>
          <w:color w:val="000000"/>
          <w:spacing w:val="-10"/>
          <w:sz w:val="22"/>
        </w:rPr>
        <w:t xml:space="preserve">- Планируемая проектная площадь (с учетом площади  лоджий  с коэффициентом 0,5) </w:t>
      </w:r>
      <w:r w:rsidR="00DC0089" w:rsidRPr="00E00351">
        <w:rPr>
          <w:color w:val="000000"/>
          <w:spacing w:val="-10"/>
          <w:sz w:val="22"/>
        </w:rPr>
        <w:t>___</w:t>
      </w:r>
      <w:r w:rsidR="00B73AEA" w:rsidRPr="00E00351">
        <w:rPr>
          <w:color w:val="000000"/>
          <w:spacing w:val="-10"/>
          <w:sz w:val="22"/>
        </w:rPr>
        <w:t xml:space="preserve"> квадратных метра</w:t>
      </w:r>
      <w:r w:rsidR="00FF14C4" w:rsidRPr="00E00351">
        <w:rPr>
          <w:color w:val="000000"/>
          <w:spacing w:val="-10"/>
          <w:sz w:val="22"/>
        </w:rPr>
        <w:t>;</w:t>
      </w:r>
    </w:p>
    <w:p w14:paraId="47187D4F" w14:textId="77777777" w:rsidR="00375819" w:rsidRPr="00E00351" w:rsidRDefault="00B73AEA" w:rsidP="002736FD">
      <w:pPr>
        <w:shd w:val="clear" w:color="auto" w:fill="FFFFFF"/>
        <w:tabs>
          <w:tab w:val="left" w:pos="682"/>
        </w:tabs>
        <w:ind w:firstLine="709"/>
        <w:jc w:val="both"/>
        <w:rPr>
          <w:color w:val="000000"/>
          <w:spacing w:val="-10"/>
          <w:sz w:val="22"/>
        </w:rPr>
      </w:pPr>
      <w:r w:rsidRPr="00E00351">
        <w:rPr>
          <w:spacing w:val="-10"/>
          <w:sz w:val="22"/>
        </w:rPr>
        <w:t>- Планируемая проектная площадь</w:t>
      </w:r>
      <w:r w:rsidRPr="00E00351">
        <w:rPr>
          <w:color w:val="000000"/>
          <w:spacing w:val="-10"/>
          <w:sz w:val="22"/>
        </w:rPr>
        <w:t xml:space="preserve"> (без учета площади лоджий   с коэффициентом 0,5) </w:t>
      </w:r>
      <w:r w:rsidR="00DC0089" w:rsidRPr="00E00351">
        <w:rPr>
          <w:color w:val="000000"/>
          <w:spacing w:val="-10"/>
          <w:sz w:val="22"/>
        </w:rPr>
        <w:t xml:space="preserve">____ </w:t>
      </w:r>
      <w:r w:rsidR="00375819" w:rsidRPr="00E00351">
        <w:rPr>
          <w:color w:val="000000"/>
          <w:spacing w:val="-10"/>
          <w:sz w:val="22"/>
        </w:rPr>
        <w:t>квадратных метра</w:t>
      </w:r>
      <w:r w:rsidR="004700FD" w:rsidRPr="00E00351">
        <w:rPr>
          <w:color w:val="000000"/>
          <w:spacing w:val="-10"/>
          <w:sz w:val="22"/>
        </w:rPr>
        <w:t>;</w:t>
      </w:r>
    </w:p>
    <w:p w14:paraId="118C22AF" w14:textId="77777777" w:rsidR="004700FD" w:rsidRPr="00E00351" w:rsidRDefault="004700FD" w:rsidP="002736FD">
      <w:pPr>
        <w:shd w:val="clear" w:color="auto" w:fill="FFFFFF"/>
        <w:tabs>
          <w:tab w:val="left" w:pos="682"/>
        </w:tabs>
        <w:ind w:firstLine="709"/>
        <w:jc w:val="both"/>
        <w:rPr>
          <w:spacing w:val="-10"/>
          <w:sz w:val="22"/>
        </w:rPr>
      </w:pPr>
      <w:r w:rsidRPr="00E00351">
        <w:rPr>
          <w:spacing w:val="-10"/>
          <w:sz w:val="22"/>
        </w:rPr>
        <w:t>- Планируемая площадь помещений, входящих в состав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722"/>
      </w:tblGrid>
      <w:tr w:rsidR="004700FD" w:rsidRPr="00E00351" w14:paraId="776AC077" w14:textId="77777777" w:rsidTr="00042C0D">
        <w:tc>
          <w:tcPr>
            <w:tcW w:w="4721" w:type="dxa"/>
            <w:shd w:val="clear" w:color="auto" w:fill="auto"/>
          </w:tcPr>
          <w:p w14:paraId="481B5C08" w14:textId="77777777" w:rsidR="004700FD" w:rsidRPr="00E00351" w:rsidRDefault="004700FD" w:rsidP="002736FD">
            <w:pPr>
              <w:tabs>
                <w:tab w:val="left" w:pos="682"/>
              </w:tabs>
              <w:ind w:firstLine="709"/>
              <w:jc w:val="both"/>
              <w:rPr>
                <w:color w:val="000000"/>
                <w:spacing w:val="-10"/>
                <w:sz w:val="22"/>
              </w:rPr>
            </w:pPr>
            <w:r w:rsidRPr="00E00351">
              <w:rPr>
                <w:color w:val="000000"/>
                <w:spacing w:val="-10"/>
                <w:sz w:val="22"/>
              </w:rPr>
              <w:lastRenderedPageBreak/>
              <w:t>Комната, кв.м.</w:t>
            </w:r>
          </w:p>
        </w:tc>
        <w:tc>
          <w:tcPr>
            <w:tcW w:w="4722" w:type="dxa"/>
            <w:shd w:val="clear" w:color="auto" w:fill="auto"/>
          </w:tcPr>
          <w:p w14:paraId="5CA66B2F" w14:textId="77777777" w:rsidR="004700FD" w:rsidRPr="00E00351" w:rsidRDefault="004700FD" w:rsidP="002736FD">
            <w:pPr>
              <w:tabs>
                <w:tab w:val="left" w:pos="682"/>
              </w:tabs>
              <w:ind w:firstLine="709"/>
              <w:jc w:val="both"/>
              <w:rPr>
                <w:color w:val="000000"/>
                <w:spacing w:val="-10"/>
                <w:sz w:val="22"/>
              </w:rPr>
            </w:pPr>
          </w:p>
        </w:tc>
      </w:tr>
      <w:tr w:rsidR="004700FD" w:rsidRPr="00E00351" w14:paraId="6E7975D7" w14:textId="77777777" w:rsidTr="00042C0D">
        <w:tc>
          <w:tcPr>
            <w:tcW w:w="4721" w:type="dxa"/>
            <w:shd w:val="clear" w:color="auto" w:fill="auto"/>
          </w:tcPr>
          <w:p w14:paraId="55667FA1" w14:textId="77777777" w:rsidR="004700FD" w:rsidRPr="00E00351" w:rsidRDefault="004700FD" w:rsidP="002736FD">
            <w:pPr>
              <w:tabs>
                <w:tab w:val="left" w:pos="682"/>
              </w:tabs>
              <w:ind w:firstLine="709"/>
              <w:jc w:val="both"/>
              <w:rPr>
                <w:color w:val="000000"/>
                <w:spacing w:val="-10"/>
                <w:sz w:val="22"/>
              </w:rPr>
            </w:pPr>
            <w:r w:rsidRPr="00E00351">
              <w:rPr>
                <w:color w:val="000000"/>
                <w:spacing w:val="-10"/>
                <w:sz w:val="22"/>
              </w:rPr>
              <w:t>Кухня, кв.м.</w:t>
            </w:r>
          </w:p>
        </w:tc>
        <w:tc>
          <w:tcPr>
            <w:tcW w:w="4722" w:type="dxa"/>
            <w:shd w:val="clear" w:color="auto" w:fill="auto"/>
          </w:tcPr>
          <w:p w14:paraId="583B1AA1" w14:textId="77777777" w:rsidR="004700FD" w:rsidRPr="00E00351" w:rsidRDefault="004700FD" w:rsidP="002736FD">
            <w:pPr>
              <w:tabs>
                <w:tab w:val="left" w:pos="682"/>
              </w:tabs>
              <w:ind w:firstLine="709"/>
              <w:jc w:val="both"/>
              <w:rPr>
                <w:color w:val="000000"/>
                <w:spacing w:val="-10"/>
                <w:sz w:val="22"/>
              </w:rPr>
            </w:pPr>
          </w:p>
        </w:tc>
      </w:tr>
      <w:tr w:rsidR="004700FD" w:rsidRPr="00E00351" w14:paraId="3748A2DD" w14:textId="77777777" w:rsidTr="00042C0D">
        <w:tc>
          <w:tcPr>
            <w:tcW w:w="4721" w:type="dxa"/>
            <w:shd w:val="clear" w:color="auto" w:fill="auto"/>
          </w:tcPr>
          <w:p w14:paraId="44AAB3C3" w14:textId="77777777" w:rsidR="004700FD" w:rsidRPr="00E00351" w:rsidRDefault="004700FD" w:rsidP="002736FD">
            <w:pPr>
              <w:tabs>
                <w:tab w:val="left" w:pos="682"/>
              </w:tabs>
              <w:ind w:firstLine="709"/>
              <w:jc w:val="both"/>
              <w:rPr>
                <w:color w:val="000000"/>
                <w:spacing w:val="-10"/>
                <w:sz w:val="22"/>
              </w:rPr>
            </w:pPr>
            <w:r w:rsidRPr="00E00351">
              <w:rPr>
                <w:color w:val="000000"/>
                <w:spacing w:val="-10"/>
                <w:sz w:val="22"/>
              </w:rPr>
              <w:t>Санузел, кв.м.</w:t>
            </w:r>
          </w:p>
        </w:tc>
        <w:tc>
          <w:tcPr>
            <w:tcW w:w="4722" w:type="dxa"/>
            <w:shd w:val="clear" w:color="auto" w:fill="auto"/>
          </w:tcPr>
          <w:p w14:paraId="63BF2704" w14:textId="77777777" w:rsidR="004700FD" w:rsidRPr="00E00351" w:rsidRDefault="004700FD" w:rsidP="002736FD">
            <w:pPr>
              <w:tabs>
                <w:tab w:val="left" w:pos="682"/>
              </w:tabs>
              <w:ind w:firstLine="709"/>
              <w:jc w:val="both"/>
              <w:rPr>
                <w:color w:val="000000"/>
                <w:spacing w:val="-10"/>
                <w:sz w:val="22"/>
              </w:rPr>
            </w:pPr>
          </w:p>
        </w:tc>
      </w:tr>
      <w:tr w:rsidR="004700FD" w:rsidRPr="00E00351" w14:paraId="6B430795" w14:textId="77777777" w:rsidTr="00042C0D">
        <w:tc>
          <w:tcPr>
            <w:tcW w:w="4721" w:type="dxa"/>
            <w:shd w:val="clear" w:color="auto" w:fill="auto"/>
          </w:tcPr>
          <w:p w14:paraId="789CCD07" w14:textId="77777777" w:rsidR="004700FD" w:rsidRPr="00E00351" w:rsidRDefault="005E2621" w:rsidP="002736FD">
            <w:pPr>
              <w:tabs>
                <w:tab w:val="left" w:pos="682"/>
              </w:tabs>
              <w:ind w:firstLine="709"/>
              <w:jc w:val="both"/>
              <w:rPr>
                <w:color w:val="000000"/>
                <w:spacing w:val="-10"/>
                <w:sz w:val="22"/>
              </w:rPr>
            </w:pPr>
            <w:r w:rsidRPr="00E00351">
              <w:rPr>
                <w:color w:val="000000"/>
                <w:spacing w:val="-10"/>
                <w:sz w:val="22"/>
              </w:rPr>
              <w:t>К</w:t>
            </w:r>
            <w:r w:rsidR="004700FD" w:rsidRPr="00E00351">
              <w:rPr>
                <w:color w:val="000000"/>
                <w:spacing w:val="-10"/>
                <w:sz w:val="22"/>
              </w:rPr>
              <w:t>оридор</w:t>
            </w:r>
            <w:r w:rsidRPr="00E00351">
              <w:rPr>
                <w:color w:val="000000"/>
                <w:spacing w:val="-10"/>
                <w:sz w:val="22"/>
              </w:rPr>
              <w:t>, кв.м.</w:t>
            </w:r>
            <w:r w:rsidR="004700FD" w:rsidRPr="00E00351">
              <w:rPr>
                <w:color w:val="000000"/>
                <w:spacing w:val="-10"/>
                <w:sz w:val="22"/>
              </w:rPr>
              <w:t xml:space="preserve"> </w:t>
            </w:r>
          </w:p>
        </w:tc>
        <w:tc>
          <w:tcPr>
            <w:tcW w:w="4722" w:type="dxa"/>
            <w:shd w:val="clear" w:color="auto" w:fill="auto"/>
          </w:tcPr>
          <w:p w14:paraId="32727018" w14:textId="77777777" w:rsidR="004700FD" w:rsidRPr="00E00351" w:rsidRDefault="004700FD" w:rsidP="002736FD">
            <w:pPr>
              <w:tabs>
                <w:tab w:val="left" w:pos="682"/>
              </w:tabs>
              <w:ind w:firstLine="709"/>
              <w:jc w:val="both"/>
              <w:rPr>
                <w:color w:val="000000"/>
                <w:spacing w:val="-10"/>
                <w:sz w:val="22"/>
              </w:rPr>
            </w:pPr>
          </w:p>
        </w:tc>
      </w:tr>
      <w:tr w:rsidR="005E2621" w:rsidRPr="00E00351" w14:paraId="6E0E9723" w14:textId="77777777" w:rsidTr="00042C0D">
        <w:tc>
          <w:tcPr>
            <w:tcW w:w="4721" w:type="dxa"/>
            <w:shd w:val="clear" w:color="auto" w:fill="auto"/>
          </w:tcPr>
          <w:p w14:paraId="0586C82F" w14:textId="77777777" w:rsidR="005E2621" w:rsidRPr="00E00351" w:rsidRDefault="005E2621" w:rsidP="002736FD">
            <w:pPr>
              <w:tabs>
                <w:tab w:val="left" w:pos="682"/>
              </w:tabs>
              <w:ind w:firstLine="709"/>
              <w:jc w:val="both"/>
              <w:rPr>
                <w:color w:val="000000"/>
                <w:spacing w:val="-10"/>
                <w:sz w:val="22"/>
              </w:rPr>
            </w:pPr>
            <w:r w:rsidRPr="00E00351">
              <w:rPr>
                <w:color w:val="000000"/>
                <w:spacing w:val="-10"/>
                <w:sz w:val="22"/>
              </w:rPr>
              <w:t>Площадь лоджии, кв.м.</w:t>
            </w:r>
          </w:p>
        </w:tc>
        <w:tc>
          <w:tcPr>
            <w:tcW w:w="4722" w:type="dxa"/>
            <w:shd w:val="clear" w:color="auto" w:fill="auto"/>
          </w:tcPr>
          <w:p w14:paraId="1EBA59AA" w14:textId="77777777" w:rsidR="005E2621" w:rsidRPr="00E00351" w:rsidRDefault="005E2621" w:rsidP="002736FD">
            <w:pPr>
              <w:tabs>
                <w:tab w:val="left" w:pos="682"/>
              </w:tabs>
              <w:ind w:firstLine="709"/>
              <w:jc w:val="both"/>
              <w:rPr>
                <w:color w:val="000000"/>
                <w:spacing w:val="-10"/>
                <w:sz w:val="22"/>
              </w:rPr>
            </w:pPr>
          </w:p>
        </w:tc>
      </w:tr>
    </w:tbl>
    <w:p w14:paraId="7AE0818D" w14:textId="77777777" w:rsidR="00FF14C4" w:rsidRPr="00E00351" w:rsidRDefault="00FF14C4" w:rsidP="002736FD">
      <w:pPr>
        <w:shd w:val="clear" w:color="auto" w:fill="FFFFFF"/>
        <w:tabs>
          <w:tab w:val="left" w:pos="682"/>
        </w:tabs>
        <w:ind w:firstLine="709"/>
        <w:jc w:val="both"/>
        <w:rPr>
          <w:color w:val="000000"/>
          <w:spacing w:val="-10"/>
          <w:sz w:val="22"/>
        </w:rPr>
      </w:pPr>
    </w:p>
    <w:p w14:paraId="11D6EF38" w14:textId="77777777" w:rsidR="00DE56B8" w:rsidRPr="00E00351" w:rsidRDefault="00375819" w:rsidP="002736FD">
      <w:pPr>
        <w:shd w:val="clear" w:color="auto" w:fill="FFFFFF"/>
        <w:tabs>
          <w:tab w:val="left" w:pos="682"/>
        </w:tabs>
        <w:ind w:firstLine="709"/>
        <w:jc w:val="both"/>
        <w:rPr>
          <w:color w:val="000000"/>
          <w:spacing w:val="-10"/>
          <w:sz w:val="22"/>
        </w:rPr>
      </w:pPr>
      <w:r w:rsidRPr="00E00351">
        <w:rPr>
          <w:color w:val="000000"/>
          <w:spacing w:val="-10"/>
          <w:sz w:val="22"/>
        </w:rPr>
        <w:t xml:space="preserve">Объект обозначен на поэтажном плане </w:t>
      </w:r>
      <w:r w:rsidR="00DC0089" w:rsidRPr="00E00351">
        <w:rPr>
          <w:color w:val="000000"/>
          <w:spacing w:val="-10"/>
          <w:sz w:val="22"/>
        </w:rPr>
        <w:t>___</w:t>
      </w:r>
      <w:r w:rsidR="00D26DA8" w:rsidRPr="00E00351">
        <w:rPr>
          <w:color w:val="000000"/>
          <w:spacing w:val="-10"/>
          <w:sz w:val="22"/>
        </w:rPr>
        <w:t xml:space="preserve"> </w:t>
      </w:r>
      <w:r w:rsidRPr="00E00351">
        <w:rPr>
          <w:color w:val="000000"/>
          <w:spacing w:val="-10"/>
          <w:sz w:val="22"/>
        </w:rPr>
        <w:t xml:space="preserve">этажа жилого дома (Приложение №1). </w:t>
      </w:r>
    </w:p>
    <w:p w14:paraId="7DA3E785" w14:textId="77777777" w:rsidR="006A05FD" w:rsidRPr="00E00351" w:rsidRDefault="006A05FD" w:rsidP="002736FD">
      <w:pPr>
        <w:shd w:val="clear" w:color="auto" w:fill="FFFFFF"/>
        <w:tabs>
          <w:tab w:val="left" w:pos="682"/>
        </w:tabs>
        <w:ind w:firstLine="709"/>
        <w:jc w:val="both"/>
        <w:rPr>
          <w:color w:val="000000"/>
          <w:spacing w:val="-10"/>
          <w:sz w:val="22"/>
        </w:rPr>
      </w:pPr>
      <w:r w:rsidRPr="00E00351">
        <w:rPr>
          <w:color w:val="000000"/>
          <w:spacing w:val="-10"/>
          <w:sz w:val="22"/>
        </w:rPr>
        <w:t>Поэтажный план не отображает конструктивные и инженерные характеристики Объекта долевого строительства, а так же размеры и геометрические параметры вентиляционного оборудования и несущих железобетонных конструкций. Указанные характеристики определяются в соответствии с проектной документацией.</w:t>
      </w:r>
    </w:p>
    <w:p w14:paraId="13F5D1A7" w14:textId="77777777" w:rsidR="00B540D9" w:rsidRPr="00E00351" w:rsidRDefault="00B540D9" w:rsidP="00B540D9">
      <w:pPr>
        <w:jc w:val="both"/>
        <w:rPr>
          <w:sz w:val="22"/>
        </w:rPr>
      </w:pPr>
      <w:r w:rsidRPr="00E00351">
        <w:rPr>
          <w:rStyle w:val="fontstyle01"/>
          <w:rFonts w:ascii="Times New Roman" w:hAnsi="Times New Roman"/>
          <w:sz w:val="22"/>
        </w:rPr>
        <w:t>Наружные внутренние несущие стены толщиной 380 мм.</w:t>
      </w:r>
    </w:p>
    <w:p w14:paraId="5878C2B7" w14:textId="0D6F58F4" w:rsidR="00B540D9" w:rsidRPr="00E00351" w:rsidRDefault="00B540D9" w:rsidP="00B540D9">
      <w:pPr>
        <w:jc w:val="both"/>
        <w:rPr>
          <w:sz w:val="22"/>
        </w:rPr>
      </w:pPr>
      <w:r w:rsidRPr="00E00351">
        <w:rPr>
          <w:rStyle w:val="fontstyle01"/>
          <w:rFonts w:ascii="Times New Roman" w:hAnsi="Times New Roman"/>
          <w:sz w:val="22"/>
        </w:rPr>
        <w:t>из силикатного кирпича толщиной 380мм, с утеплению из</w:t>
      </w:r>
      <w:r w:rsidR="004C05D3">
        <w:rPr>
          <w:rStyle w:val="fontstyle01"/>
          <w:rFonts w:ascii="Times New Roman" w:hAnsi="Times New Roman"/>
          <w:sz w:val="22"/>
        </w:rPr>
        <w:t xml:space="preserve"> </w:t>
      </w:r>
      <w:r w:rsidRPr="00E00351">
        <w:rPr>
          <w:rStyle w:val="fontstyle01"/>
          <w:rFonts w:ascii="Times New Roman" w:hAnsi="Times New Roman"/>
          <w:sz w:val="22"/>
        </w:rPr>
        <w:t>пенополистирольных плит ПСБ-С-35 толщиной 100мм, отделка- декоративная штукатурка</w:t>
      </w:r>
      <w:r w:rsidR="004C05D3">
        <w:rPr>
          <w:rStyle w:val="fontstyle01"/>
          <w:rFonts w:ascii="Times New Roman" w:hAnsi="Times New Roman"/>
          <w:sz w:val="22"/>
        </w:rPr>
        <w:t xml:space="preserve"> </w:t>
      </w:r>
      <w:r w:rsidRPr="00E00351">
        <w:rPr>
          <w:rStyle w:val="fontstyle01"/>
          <w:rFonts w:ascii="Times New Roman" w:hAnsi="Times New Roman"/>
          <w:sz w:val="22"/>
        </w:rPr>
        <w:t>толщиной 20мм</w:t>
      </w:r>
    </w:p>
    <w:p w14:paraId="2BD2D886" w14:textId="77777777" w:rsidR="00FF14C4" w:rsidRPr="00E00351" w:rsidRDefault="00FF14C4" w:rsidP="002736FD">
      <w:pPr>
        <w:shd w:val="clear" w:color="auto" w:fill="FFFFFF"/>
        <w:tabs>
          <w:tab w:val="left" w:pos="682"/>
        </w:tabs>
        <w:ind w:firstLine="709"/>
        <w:jc w:val="both"/>
        <w:rPr>
          <w:color w:val="000000"/>
          <w:spacing w:val="-10"/>
          <w:sz w:val="22"/>
        </w:rPr>
      </w:pPr>
    </w:p>
    <w:p w14:paraId="52C951B0" w14:textId="77777777" w:rsidR="006B7692" w:rsidRPr="00E00351" w:rsidRDefault="006B7692" w:rsidP="002736FD">
      <w:pPr>
        <w:shd w:val="clear" w:color="auto" w:fill="FFFFFF"/>
        <w:ind w:firstLine="709"/>
        <w:jc w:val="both"/>
        <w:rPr>
          <w:color w:val="000000"/>
          <w:spacing w:val="-10"/>
          <w:sz w:val="22"/>
          <w:u w:val="single"/>
        </w:rPr>
      </w:pPr>
      <w:r w:rsidRPr="00E00351">
        <w:rPr>
          <w:color w:val="000000"/>
          <w:spacing w:val="-10"/>
          <w:sz w:val="22"/>
          <w:u w:val="single"/>
        </w:rPr>
        <w:t>Степень готовности Объекта:</w:t>
      </w:r>
    </w:p>
    <w:p w14:paraId="104FB1F2" w14:textId="77777777" w:rsidR="0048042C" w:rsidRPr="00E00351" w:rsidRDefault="0048042C" w:rsidP="002736FD">
      <w:pPr>
        <w:shd w:val="clear" w:color="auto" w:fill="FFFFFF"/>
        <w:ind w:firstLine="709"/>
        <w:jc w:val="both"/>
        <w:rPr>
          <w:color w:val="000000"/>
          <w:spacing w:val="-10"/>
          <w:sz w:val="22"/>
        </w:rPr>
      </w:pPr>
      <w:r w:rsidRPr="00E00351">
        <w:rPr>
          <w:color w:val="000000"/>
          <w:spacing w:val="-10"/>
          <w:sz w:val="22"/>
        </w:rPr>
        <w:t xml:space="preserve">- </w:t>
      </w:r>
      <w:r w:rsidR="00B540D9" w:rsidRPr="00E00351">
        <w:rPr>
          <w:color w:val="000000"/>
          <w:spacing w:val="-10"/>
          <w:sz w:val="22"/>
        </w:rPr>
        <w:tab/>
      </w:r>
      <w:r w:rsidRPr="00E00351">
        <w:rPr>
          <w:color w:val="000000"/>
          <w:spacing w:val="-10"/>
          <w:sz w:val="22"/>
        </w:rPr>
        <w:t xml:space="preserve">стены </w:t>
      </w:r>
      <w:r w:rsidR="00035C27" w:rsidRPr="00E00351">
        <w:rPr>
          <w:color w:val="000000"/>
          <w:spacing w:val="-10"/>
          <w:sz w:val="22"/>
        </w:rPr>
        <w:t xml:space="preserve">наружные </w:t>
      </w:r>
      <w:r w:rsidRPr="00E00351">
        <w:rPr>
          <w:color w:val="000000"/>
          <w:spacing w:val="-10"/>
          <w:sz w:val="22"/>
        </w:rPr>
        <w:t>–</w:t>
      </w:r>
      <w:r w:rsidR="00035C27" w:rsidRPr="00E00351">
        <w:rPr>
          <w:color w:val="000000"/>
          <w:spacing w:val="-10"/>
          <w:sz w:val="22"/>
        </w:rPr>
        <w:t>силикат</w:t>
      </w:r>
      <w:r w:rsidR="00B540D9" w:rsidRPr="00E00351">
        <w:rPr>
          <w:color w:val="000000"/>
          <w:spacing w:val="-10"/>
          <w:sz w:val="22"/>
        </w:rPr>
        <w:t xml:space="preserve">ный </w:t>
      </w:r>
      <w:r w:rsidR="00035C27" w:rsidRPr="00E00351">
        <w:rPr>
          <w:color w:val="000000"/>
          <w:spacing w:val="-10"/>
          <w:sz w:val="22"/>
        </w:rPr>
        <w:t xml:space="preserve"> </w:t>
      </w:r>
      <w:r w:rsidR="00B540D9" w:rsidRPr="00E00351">
        <w:rPr>
          <w:color w:val="000000"/>
          <w:spacing w:val="-10"/>
          <w:sz w:val="22"/>
        </w:rPr>
        <w:t>кирпич</w:t>
      </w:r>
      <w:r w:rsidR="00035C27" w:rsidRPr="00E00351">
        <w:rPr>
          <w:color w:val="000000"/>
          <w:spacing w:val="-10"/>
          <w:sz w:val="22"/>
        </w:rPr>
        <w:t xml:space="preserve"> </w:t>
      </w:r>
      <w:r w:rsidR="00B540D9" w:rsidRPr="00E00351">
        <w:rPr>
          <w:rStyle w:val="fontstyle01"/>
          <w:rFonts w:ascii="Times New Roman" w:hAnsi="Times New Roman"/>
          <w:sz w:val="22"/>
        </w:rPr>
        <w:t>380мм, с утеплению из пенополистирольных плит, внешняя отделка- декоративная штукатурка</w:t>
      </w:r>
      <w:r w:rsidR="00B540D9" w:rsidRPr="00E00351">
        <w:rPr>
          <w:color w:val="000000"/>
          <w:spacing w:val="-10"/>
          <w:sz w:val="22"/>
        </w:rPr>
        <w:t xml:space="preserve"> </w:t>
      </w:r>
      <w:r w:rsidR="00035C27" w:rsidRPr="00E00351">
        <w:rPr>
          <w:color w:val="000000"/>
          <w:spacing w:val="-10"/>
          <w:sz w:val="22"/>
        </w:rPr>
        <w:t>(</w:t>
      </w:r>
      <w:r w:rsidR="00B540D9" w:rsidRPr="00E00351">
        <w:rPr>
          <w:color w:val="000000"/>
          <w:spacing w:val="-10"/>
          <w:sz w:val="22"/>
        </w:rPr>
        <w:t>внутренние стены не штукатуря</w:t>
      </w:r>
      <w:r w:rsidR="00035C27" w:rsidRPr="00E00351">
        <w:rPr>
          <w:color w:val="000000"/>
          <w:spacing w:val="-10"/>
          <w:sz w:val="22"/>
        </w:rPr>
        <w:t>тся);</w:t>
      </w:r>
    </w:p>
    <w:p w14:paraId="5C6A3EB2" w14:textId="77777777" w:rsidR="0048042C" w:rsidRPr="00E00351" w:rsidRDefault="0048042C" w:rsidP="002736FD">
      <w:pPr>
        <w:shd w:val="clear" w:color="auto" w:fill="FFFFFF"/>
        <w:ind w:firstLine="709"/>
        <w:jc w:val="both"/>
        <w:rPr>
          <w:color w:val="000000"/>
          <w:spacing w:val="-10"/>
          <w:sz w:val="22"/>
        </w:rPr>
      </w:pPr>
      <w:r w:rsidRPr="00E00351">
        <w:rPr>
          <w:color w:val="000000"/>
          <w:spacing w:val="-10"/>
          <w:sz w:val="22"/>
        </w:rPr>
        <w:t>-</w:t>
      </w:r>
      <w:r w:rsidRPr="00E00351">
        <w:rPr>
          <w:color w:val="000000"/>
          <w:spacing w:val="-10"/>
          <w:sz w:val="22"/>
        </w:rPr>
        <w:tab/>
        <w:t xml:space="preserve">полы </w:t>
      </w:r>
      <w:r w:rsidR="00035C27" w:rsidRPr="00E00351">
        <w:rPr>
          <w:color w:val="000000"/>
          <w:spacing w:val="-10"/>
          <w:sz w:val="22"/>
        </w:rPr>
        <w:t>–</w:t>
      </w:r>
      <w:r w:rsidRPr="00E00351">
        <w:rPr>
          <w:color w:val="000000"/>
          <w:spacing w:val="-10"/>
          <w:sz w:val="22"/>
        </w:rPr>
        <w:t xml:space="preserve"> </w:t>
      </w:r>
      <w:r w:rsidR="00035C27" w:rsidRPr="00E00351">
        <w:rPr>
          <w:color w:val="000000"/>
          <w:spacing w:val="-10"/>
          <w:sz w:val="22"/>
        </w:rPr>
        <w:t xml:space="preserve"> ж/б</w:t>
      </w:r>
      <w:r w:rsidR="006E6C17" w:rsidRPr="00E00351">
        <w:rPr>
          <w:color w:val="000000"/>
          <w:spacing w:val="-10"/>
          <w:sz w:val="22"/>
        </w:rPr>
        <w:t xml:space="preserve"> плита</w:t>
      </w:r>
      <w:r w:rsidRPr="00E00351">
        <w:rPr>
          <w:color w:val="000000"/>
          <w:spacing w:val="-10"/>
          <w:sz w:val="22"/>
        </w:rPr>
        <w:t>;</w:t>
      </w:r>
      <w:r w:rsidR="006E6C17" w:rsidRPr="00E00351">
        <w:rPr>
          <w:color w:val="000000"/>
          <w:spacing w:val="-10"/>
          <w:sz w:val="22"/>
        </w:rPr>
        <w:t xml:space="preserve"> стяжка не предусмотрена</w:t>
      </w:r>
    </w:p>
    <w:p w14:paraId="72F40BD3" w14:textId="77777777" w:rsidR="0048042C" w:rsidRPr="00E00351" w:rsidRDefault="0048042C" w:rsidP="002736FD">
      <w:pPr>
        <w:shd w:val="clear" w:color="auto" w:fill="FFFFFF"/>
        <w:ind w:firstLine="709"/>
        <w:jc w:val="both"/>
        <w:rPr>
          <w:color w:val="000000"/>
          <w:spacing w:val="-10"/>
          <w:sz w:val="22"/>
        </w:rPr>
      </w:pPr>
      <w:r w:rsidRPr="00E00351">
        <w:rPr>
          <w:color w:val="000000"/>
          <w:spacing w:val="-10"/>
          <w:sz w:val="22"/>
        </w:rPr>
        <w:t>-</w:t>
      </w:r>
      <w:r w:rsidRPr="00E00351">
        <w:rPr>
          <w:color w:val="000000"/>
          <w:spacing w:val="-10"/>
          <w:sz w:val="22"/>
        </w:rPr>
        <w:tab/>
        <w:t>оконные проемы - пластиковые стеклопакеты, остекление лоджи</w:t>
      </w:r>
      <w:r w:rsidR="00116BDD" w:rsidRPr="00E00351">
        <w:rPr>
          <w:color w:val="000000"/>
          <w:spacing w:val="-10"/>
          <w:sz w:val="22"/>
        </w:rPr>
        <w:t>я</w:t>
      </w:r>
      <w:r w:rsidR="006E6C17" w:rsidRPr="00E00351">
        <w:rPr>
          <w:color w:val="000000"/>
          <w:spacing w:val="-10"/>
          <w:sz w:val="22"/>
        </w:rPr>
        <w:t>(балкон)</w:t>
      </w:r>
      <w:r w:rsidR="00116BDD" w:rsidRPr="00E00351">
        <w:rPr>
          <w:color w:val="000000"/>
          <w:spacing w:val="-10"/>
          <w:sz w:val="22"/>
        </w:rPr>
        <w:t xml:space="preserve"> </w:t>
      </w:r>
      <w:r w:rsidR="006E6C17" w:rsidRPr="00E00351">
        <w:rPr>
          <w:color w:val="000000"/>
          <w:spacing w:val="-10"/>
          <w:sz w:val="22"/>
        </w:rPr>
        <w:t xml:space="preserve">не </w:t>
      </w:r>
      <w:r w:rsidR="00116BDD" w:rsidRPr="00E00351">
        <w:rPr>
          <w:color w:val="000000"/>
          <w:spacing w:val="-10"/>
          <w:sz w:val="22"/>
        </w:rPr>
        <w:t>остеклен</w:t>
      </w:r>
      <w:r w:rsidR="006E6C17" w:rsidRPr="00E00351">
        <w:rPr>
          <w:color w:val="000000"/>
          <w:spacing w:val="-10"/>
          <w:sz w:val="22"/>
        </w:rPr>
        <w:t>(</w:t>
      </w:r>
      <w:r w:rsidR="00116BDD" w:rsidRPr="00E00351">
        <w:rPr>
          <w:color w:val="000000"/>
          <w:spacing w:val="-10"/>
          <w:sz w:val="22"/>
        </w:rPr>
        <w:t>а</w:t>
      </w:r>
      <w:r w:rsidR="006E6C17" w:rsidRPr="00E00351">
        <w:rPr>
          <w:color w:val="000000"/>
          <w:spacing w:val="-10"/>
          <w:sz w:val="22"/>
        </w:rPr>
        <w:t>)</w:t>
      </w:r>
      <w:r w:rsidR="00116BDD" w:rsidRPr="00E00351">
        <w:rPr>
          <w:color w:val="000000"/>
          <w:spacing w:val="-10"/>
          <w:sz w:val="22"/>
        </w:rPr>
        <w:t>;</w:t>
      </w:r>
    </w:p>
    <w:p w14:paraId="1776A3B4" w14:textId="77777777" w:rsidR="0048042C" w:rsidRPr="00E00351" w:rsidRDefault="0048042C" w:rsidP="002736FD">
      <w:pPr>
        <w:shd w:val="clear" w:color="auto" w:fill="FFFFFF"/>
        <w:ind w:firstLine="709"/>
        <w:jc w:val="both"/>
        <w:rPr>
          <w:color w:val="000000"/>
          <w:spacing w:val="-10"/>
          <w:sz w:val="22"/>
        </w:rPr>
      </w:pPr>
      <w:r w:rsidRPr="00E00351">
        <w:rPr>
          <w:color w:val="000000"/>
          <w:spacing w:val="-10"/>
          <w:sz w:val="22"/>
        </w:rPr>
        <w:t>-</w:t>
      </w:r>
      <w:r w:rsidRPr="00E00351">
        <w:rPr>
          <w:color w:val="000000"/>
          <w:spacing w:val="-10"/>
          <w:sz w:val="22"/>
        </w:rPr>
        <w:tab/>
        <w:t>входная дверь;</w:t>
      </w:r>
      <w:r w:rsidR="00116BDD" w:rsidRPr="00E00351">
        <w:rPr>
          <w:color w:val="000000"/>
          <w:spacing w:val="-10"/>
          <w:sz w:val="22"/>
        </w:rPr>
        <w:t xml:space="preserve"> межкомнатные двери отсутствуют;</w:t>
      </w:r>
    </w:p>
    <w:p w14:paraId="3D72E238" w14:textId="77777777" w:rsidR="0048042C" w:rsidRPr="00E00351" w:rsidRDefault="0048042C" w:rsidP="002736FD">
      <w:pPr>
        <w:shd w:val="clear" w:color="auto" w:fill="FFFFFF"/>
        <w:ind w:firstLine="709"/>
        <w:jc w:val="both"/>
        <w:rPr>
          <w:color w:val="000000"/>
          <w:spacing w:val="-10"/>
          <w:sz w:val="22"/>
        </w:rPr>
      </w:pPr>
      <w:r w:rsidRPr="00E00351">
        <w:rPr>
          <w:color w:val="000000"/>
          <w:spacing w:val="-10"/>
          <w:sz w:val="22"/>
        </w:rPr>
        <w:t>-</w:t>
      </w:r>
      <w:r w:rsidRPr="00E00351">
        <w:rPr>
          <w:color w:val="000000"/>
          <w:spacing w:val="-10"/>
          <w:sz w:val="22"/>
        </w:rPr>
        <w:tab/>
        <w:t>отопительное оборудование – радиаторы отопления;</w:t>
      </w:r>
    </w:p>
    <w:p w14:paraId="7B5D502A" w14:textId="77777777" w:rsidR="0048042C" w:rsidRPr="00E00351" w:rsidRDefault="0048042C" w:rsidP="002736FD">
      <w:pPr>
        <w:shd w:val="clear" w:color="auto" w:fill="FFFFFF"/>
        <w:ind w:firstLine="709"/>
        <w:jc w:val="both"/>
        <w:rPr>
          <w:color w:val="000000"/>
          <w:spacing w:val="-10"/>
          <w:sz w:val="22"/>
        </w:rPr>
      </w:pPr>
      <w:r w:rsidRPr="00E00351">
        <w:rPr>
          <w:color w:val="000000"/>
          <w:spacing w:val="-10"/>
          <w:sz w:val="22"/>
        </w:rPr>
        <w:t>- сантехническое оборудование (ванны, умывальники, раковины, у</w:t>
      </w:r>
      <w:r w:rsidR="00116BDD" w:rsidRPr="00E00351">
        <w:rPr>
          <w:color w:val="000000"/>
          <w:spacing w:val="-10"/>
          <w:sz w:val="22"/>
        </w:rPr>
        <w:t>нитазы, мойки) не предусмотрены;</w:t>
      </w:r>
    </w:p>
    <w:p w14:paraId="6988299D" w14:textId="72BE69F5" w:rsidR="00477993" w:rsidRPr="00477993" w:rsidRDefault="0048042C" w:rsidP="00477993">
      <w:pPr>
        <w:shd w:val="clear" w:color="auto" w:fill="FFFFFF"/>
        <w:ind w:firstLine="709"/>
        <w:jc w:val="both"/>
        <w:rPr>
          <w:color w:val="000000"/>
          <w:spacing w:val="-10"/>
          <w:sz w:val="22"/>
        </w:rPr>
      </w:pPr>
      <w:r w:rsidRPr="00E00351">
        <w:rPr>
          <w:color w:val="000000"/>
          <w:spacing w:val="-10"/>
          <w:sz w:val="22"/>
        </w:rPr>
        <w:t>-</w:t>
      </w:r>
      <w:r w:rsidRPr="00E00351">
        <w:rPr>
          <w:color w:val="000000"/>
          <w:spacing w:val="-10"/>
          <w:sz w:val="22"/>
        </w:rPr>
        <w:tab/>
        <w:t>электрическое оборудование –</w:t>
      </w:r>
      <w:r w:rsidR="00477993">
        <w:rPr>
          <w:color w:val="000000"/>
          <w:spacing w:val="-10"/>
          <w:sz w:val="22"/>
        </w:rPr>
        <w:t xml:space="preserve"> в</w:t>
      </w:r>
      <w:r w:rsidR="00477993" w:rsidRPr="00477993">
        <w:rPr>
          <w:color w:val="000000"/>
          <w:spacing w:val="-10"/>
          <w:sz w:val="22"/>
        </w:rPr>
        <w:t>ыполнен ввод электрического кабеля и установлен распределительный щит электрической энергии, установлен простой счетчик учета электрической энергии (в местах утверждённых проектной документацией) без внутренней разводки по помещению. Расходы на приобретение, установку интеллектуальных приборов учета электрической энергии (а так же «умных счетчиков») и присоединение к интеллектуальной системе учета производится «Участником долевого строительства» самостоятельно и за счет собственных средств, или по отдельному соглашению с застройщиком с последующей компенсацией ему «Участником долевого строительства» расходов на приобретение и установку данного оборудования любым не запрещенным законом способом;</w:t>
      </w:r>
    </w:p>
    <w:p w14:paraId="3ADC3A8D" w14:textId="77777777" w:rsidR="006E6C17" w:rsidRPr="00E00351" w:rsidRDefault="0048042C" w:rsidP="002736FD">
      <w:pPr>
        <w:shd w:val="clear" w:color="auto" w:fill="FFFFFF"/>
        <w:ind w:firstLine="709"/>
        <w:jc w:val="both"/>
        <w:rPr>
          <w:color w:val="000000"/>
          <w:spacing w:val="-10"/>
          <w:sz w:val="22"/>
        </w:rPr>
      </w:pPr>
      <w:r w:rsidRPr="00E00351">
        <w:rPr>
          <w:color w:val="000000"/>
          <w:spacing w:val="-10"/>
          <w:sz w:val="22"/>
        </w:rPr>
        <w:t>-</w:t>
      </w:r>
      <w:r w:rsidRPr="00E00351">
        <w:rPr>
          <w:color w:val="000000"/>
          <w:spacing w:val="-10"/>
          <w:sz w:val="22"/>
        </w:rPr>
        <w:tab/>
        <w:t xml:space="preserve">водоснабжение - выполнены вводы в квартиры холодной и горячей воды, с установкой запорной арматуры до счетчиков; </w:t>
      </w:r>
    </w:p>
    <w:p w14:paraId="2DBF06B2" w14:textId="50E56731" w:rsidR="0048042C" w:rsidRPr="00E00351" w:rsidRDefault="0048042C" w:rsidP="002736FD">
      <w:pPr>
        <w:shd w:val="clear" w:color="auto" w:fill="FFFFFF"/>
        <w:ind w:firstLine="709"/>
        <w:jc w:val="both"/>
        <w:rPr>
          <w:color w:val="000000"/>
          <w:spacing w:val="-10"/>
          <w:sz w:val="22"/>
        </w:rPr>
      </w:pPr>
      <w:r w:rsidRPr="00E00351">
        <w:rPr>
          <w:color w:val="000000"/>
          <w:spacing w:val="-10"/>
          <w:sz w:val="22"/>
        </w:rPr>
        <w:t xml:space="preserve">- </w:t>
      </w:r>
      <w:r w:rsidR="0047001F">
        <w:rPr>
          <w:color w:val="000000"/>
          <w:spacing w:val="-10"/>
          <w:sz w:val="22"/>
        </w:rPr>
        <w:tab/>
      </w:r>
      <w:r w:rsidRPr="00E00351">
        <w:rPr>
          <w:color w:val="000000"/>
          <w:spacing w:val="-10"/>
          <w:sz w:val="22"/>
        </w:rPr>
        <w:t>канализация – выполнены  магистральные вводы в квартиры в местах расположения квартирных санитарно-технических шахт без устройства внутренней разводки по квартире. Санитарно-техническое оборудование не устанавливается;</w:t>
      </w:r>
    </w:p>
    <w:p w14:paraId="14709B7B" w14:textId="77777777" w:rsidR="0048042C" w:rsidRPr="00E00351" w:rsidRDefault="0048042C" w:rsidP="002736FD">
      <w:pPr>
        <w:shd w:val="clear" w:color="auto" w:fill="FFFFFF"/>
        <w:ind w:firstLine="709"/>
        <w:jc w:val="both"/>
        <w:rPr>
          <w:color w:val="000000"/>
          <w:spacing w:val="-10"/>
          <w:sz w:val="22"/>
        </w:rPr>
      </w:pPr>
      <w:r w:rsidRPr="00E00351">
        <w:rPr>
          <w:color w:val="000000"/>
          <w:spacing w:val="-10"/>
          <w:sz w:val="22"/>
        </w:rPr>
        <w:t xml:space="preserve">Технические характеристики Объекта согласованы Сторонами. </w:t>
      </w:r>
    </w:p>
    <w:p w14:paraId="3F0975BB" w14:textId="77777777" w:rsidR="00A51994" w:rsidRPr="00E00351" w:rsidRDefault="00912401" w:rsidP="002736FD">
      <w:pPr>
        <w:shd w:val="clear" w:color="auto" w:fill="FFFFFF"/>
        <w:ind w:firstLine="709"/>
        <w:jc w:val="both"/>
        <w:rPr>
          <w:spacing w:val="-10"/>
          <w:sz w:val="22"/>
        </w:rPr>
      </w:pPr>
      <w:r w:rsidRPr="00E00351">
        <w:rPr>
          <w:spacing w:val="-10"/>
          <w:sz w:val="22"/>
        </w:rPr>
        <w:t>2</w:t>
      </w:r>
      <w:r w:rsidR="00956C4E" w:rsidRPr="00E00351">
        <w:rPr>
          <w:spacing w:val="-10"/>
          <w:sz w:val="22"/>
        </w:rPr>
        <w:t>.</w:t>
      </w:r>
      <w:r w:rsidRPr="00E00351">
        <w:rPr>
          <w:spacing w:val="-10"/>
          <w:sz w:val="22"/>
        </w:rPr>
        <w:t>4</w:t>
      </w:r>
      <w:r w:rsidR="00956C4E" w:rsidRPr="00E00351">
        <w:rPr>
          <w:spacing w:val="-10"/>
          <w:sz w:val="22"/>
        </w:rPr>
        <w:t>.</w:t>
      </w:r>
      <w:r w:rsidR="00B703B3" w:rsidRPr="00E00351">
        <w:rPr>
          <w:spacing w:val="-10"/>
          <w:sz w:val="22"/>
        </w:rPr>
        <w:t xml:space="preserve"> Стороны допускают отклонение проектной площади Объекта, указ</w:t>
      </w:r>
      <w:r w:rsidR="0000701A" w:rsidRPr="00E00351">
        <w:rPr>
          <w:spacing w:val="-10"/>
          <w:sz w:val="22"/>
        </w:rPr>
        <w:t xml:space="preserve">анной в пункте </w:t>
      </w:r>
      <w:r w:rsidRPr="00E00351">
        <w:rPr>
          <w:spacing w:val="-10"/>
          <w:sz w:val="22"/>
        </w:rPr>
        <w:t>2</w:t>
      </w:r>
      <w:r w:rsidR="0000701A" w:rsidRPr="00E00351">
        <w:rPr>
          <w:spacing w:val="-10"/>
          <w:sz w:val="22"/>
        </w:rPr>
        <w:t>.</w:t>
      </w:r>
      <w:r w:rsidR="00BF3EC2" w:rsidRPr="00E00351">
        <w:rPr>
          <w:spacing w:val="-10"/>
          <w:sz w:val="22"/>
        </w:rPr>
        <w:t>3</w:t>
      </w:r>
      <w:r w:rsidR="0000701A" w:rsidRPr="00E00351">
        <w:rPr>
          <w:spacing w:val="-10"/>
          <w:sz w:val="22"/>
        </w:rPr>
        <w:t>.</w:t>
      </w:r>
      <w:r w:rsidR="009610CE" w:rsidRPr="00E00351">
        <w:rPr>
          <w:spacing w:val="-10"/>
          <w:sz w:val="22"/>
        </w:rPr>
        <w:t xml:space="preserve"> настоящего Д</w:t>
      </w:r>
      <w:r w:rsidR="00B703B3" w:rsidRPr="00E00351">
        <w:rPr>
          <w:spacing w:val="-10"/>
          <w:sz w:val="22"/>
        </w:rPr>
        <w:t xml:space="preserve">оговора, на момент получения Застройщиком разрешения на </w:t>
      </w:r>
      <w:r w:rsidR="00B30B6F" w:rsidRPr="00E00351">
        <w:rPr>
          <w:spacing w:val="-10"/>
          <w:sz w:val="22"/>
        </w:rPr>
        <w:t>ввод в эксплуатацию жилого дома.</w:t>
      </w:r>
      <w:r w:rsidR="00792F5F" w:rsidRPr="00E00351">
        <w:rPr>
          <w:spacing w:val="-10"/>
          <w:sz w:val="22"/>
        </w:rPr>
        <w:t xml:space="preserve"> </w:t>
      </w:r>
    </w:p>
    <w:p w14:paraId="68F65BAD" w14:textId="77777777" w:rsidR="00B703B3" w:rsidRPr="00E00351" w:rsidRDefault="00B703B3" w:rsidP="002736FD">
      <w:pPr>
        <w:shd w:val="clear" w:color="auto" w:fill="FFFFFF"/>
        <w:ind w:firstLine="709"/>
        <w:jc w:val="both"/>
        <w:rPr>
          <w:spacing w:val="-10"/>
          <w:sz w:val="22"/>
        </w:rPr>
      </w:pPr>
      <w:r w:rsidRPr="00E00351">
        <w:rPr>
          <w:spacing w:val="-10"/>
          <w:sz w:val="22"/>
        </w:rPr>
        <w:t xml:space="preserve">Если </w:t>
      </w:r>
      <w:r w:rsidR="001C543B" w:rsidRPr="00E00351">
        <w:rPr>
          <w:spacing w:val="-10"/>
          <w:sz w:val="22"/>
        </w:rPr>
        <w:t>фактическая  площадь (</w:t>
      </w:r>
      <w:r w:rsidR="005E2621" w:rsidRPr="00E00351">
        <w:rPr>
          <w:spacing w:val="-10"/>
          <w:sz w:val="22"/>
        </w:rPr>
        <w:t>с</w:t>
      </w:r>
      <w:r w:rsidR="001C543B" w:rsidRPr="00E00351">
        <w:rPr>
          <w:spacing w:val="-10"/>
          <w:sz w:val="22"/>
        </w:rPr>
        <w:t xml:space="preserve"> учет</w:t>
      </w:r>
      <w:r w:rsidR="005E2621" w:rsidRPr="00E00351">
        <w:rPr>
          <w:spacing w:val="-10"/>
          <w:sz w:val="22"/>
        </w:rPr>
        <w:t>ом</w:t>
      </w:r>
      <w:r w:rsidR="001C543B" w:rsidRPr="00E00351">
        <w:rPr>
          <w:spacing w:val="-10"/>
          <w:sz w:val="22"/>
        </w:rPr>
        <w:t xml:space="preserve"> площади  лоджий  с коэффициентом 0,5)</w:t>
      </w:r>
      <w:r w:rsidRPr="00E00351">
        <w:rPr>
          <w:spacing w:val="-10"/>
          <w:sz w:val="22"/>
        </w:rPr>
        <w:t xml:space="preserve"> Объекта на момент получения Застройщиком разрешения на ввод в эксп</w:t>
      </w:r>
      <w:r w:rsidR="00307D7E" w:rsidRPr="00E00351">
        <w:rPr>
          <w:spacing w:val="-10"/>
          <w:sz w:val="22"/>
        </w:rPr>
        <w:t xml:space="preserve">луатацию жилого дома превысит </w:t>
      </w:r>
      <w:r w:rsidR="00872FEC" w:rsidRPr="00E00351">
        <w:rPr>
          <w:spacing w:val="-10"/>
          <w:sz w:val="22"/>
        </w:rPr>
        <w:t>Планируемую проектную  площадь (</w:t>
      </w:r>
      <w:r w:rsidR="005E2621" w:rsidRPr="00E00351">
        <w:rPr>
          <w:spacing w:val="-10"/>
          <w:sz w:val="22"/>
        </w:rPr>
        <w:t xml:space="preserve">с </w:t>
      </w:r>
      <w:r w:rsidR="00F01B9B" w:rsidRPr="00E00351">
        <w:rPr>
          <w:spacing w:val="-10"/>
          <w:sz w:val="22"/>
        </w:rPr>
        <w:t xml:space="preserve"> </w:t>
      </w:r>
      <w:r w:rsidR="00872FEC" w:rsidRPr="00E00351">
        <w:rPr>
          <w:spacing w:val="-10"/>
          <w:sz w:val="22"/>
        </w:rPr>
        <w:t xml:space="preserve"> учет</w:t>
      </w:r>
      <w:r w:rsidR="005E2621" w:rsidRPr="00E00351">
        <w:rPr>
          <w:spacing w:val="-10"/>
          <w:sz w:val="22"/>
        </w:rPr>
        <w:t>ом</w:t>
      </w:r>
      <w:r w:rsidR="00872FEC" w:rsidRPr="00E00351">
        <w:rPr>
          <w:spacing w:val="-10"/>
          <w:sz w:val="22"/>
        </w:rPr>
        <w:t xml:space="preserve"> площади  лоджий  с коэффициентом 0,5)</w:t>
      </w:r>
      <w:r w:rsidRPr="00E00351">
        <w:rPr>
          <w:spacing w:val="-10"/>
          <w:sz w:val="22"/>
        </w:rPr>
        <w:t xml:space="preserve"> Объекта, указанную в пункте</w:t>
      </w:r>
      <w:r w:rsidR="0000701A" w:rsidRPr="00E00351">
        <w:rPr>
          <w:spacing w:val="-10"/>
          <w:sz w:val="22"/>
        </w:rPr>
        <w:t xml:space="preserve"> </w:t>
      </w:r>
      <w:r w:rsidR="00912401" w:rsidRPr="00E00351">
        <w:rPr>
          <w:spacing w:val="-10"/>
          <w:sz w:val="22"/>
        </w:rPr>
        <w:t xml:space="preserve">2.3. </w:t>
      </w:r>
      <w:r w:rsidRPr="00E00351">
        <w:rPr>
          <w:spacing w:val="-10"/>
          <w:sz w:val="22"/>
        </w:rPr>
        <w:t xml:space="preserve"> </w:t>
      </w:r>
      <w:r w:rsidR="00912401" w:rsidRPr="00E00351">
        <w:rPr>
          <w:spacing w:val="-10"/>
          <w:sz w:val="22"/>
        </w:rPr>
        <w:t>Д</w:t>
      </w:r>
      <w:r w:rsidRPr="00E00351">
        <w:rPr>
          <w:spacing w:val="-10"/>
          <w:sz w:val="22"/>
        </w:rPr>
        <w:t>оговора по результатам подсчета площадей органами технической инв</w:t>
      </w:r>
      <w:r w:rsidR="00AC5410" w:rsidRPr="00E00351">
        <w:rPr>
          <w:spacing w:val="-10"/>
          <w:sz w:val="22"/>
        </w:rPr>
        <w:t>ентаризации, то Участник обязан после</w:t>
      </w:r>
      <w:r w:rsidR="006A371A" w:rsidRPr="00E00351">
        <w:rPr>
          <w:spacing w:val="-10"/>
          <w:sz w:val="22"/>
        </w:rPr>
        <w:t xml:space="preserve"> получения  соответствующего уведомления Застройщика</w:t>
      </w:r>
      <w:r w:rsidR="00872FEC" w:rsidRPr="00E00351">
        <w:rPr>
          <w:spacing w:val="-10"/>
          <w:sz w:val="22"/>
        </w:rPr>
        <w:t xml:space="preserve">, </w:t>
      </w:r>
      <w:r w:rsidR="006A371A" w:rsidRPr="00E00351">
        <w:rPr>
          <w:spacing w:val="-10"/>
          <w:sz w:val="22"/>
        </w:rPr>
        <w:t xml:space="preserve"> </w:t>
      </w:r>
      <w:r w:rsidR="00014327" w:rsidRPr="00E00351">
        <w:rPr>
          <w:spacing w:val="-10"/>
          <w:sz w:val="22"/>
        </w:rPr>
        <w:t xml:space="preserve">в течение </w:t>
      </w:r>
      <w:r w:rsidR="00077C52" w:rsidRPr="00E00351">
        <w:rPr>
          <w:spacing w:val="-10"/>
          <w:sz w:val="22"/>
        </w:rPr>
        <w:t xml:space="preserve">одного </w:t>
      </w:r>
      <w:r w:rsidR="00014327" w:rsidRPr="00E00351">
        <w:rPr>
          <w:spacing w:val="-10"/>
          <w:sz w:val="22"/>
        </w:rPr>
        <w:t xml:space="preserve">месяца </w:t>
      </w:r>
      <w:r w:rsidR="00872FEC" w:rsidRPr="00E00351">
        <w:rPr>
          <w:spacing w:val="-10"/>
          <w:sz w:val="22"/>
        </w:rPr>
        <w:t xml:space="preserve"> с момента подписания С</w:t>
      </w:r>
      <w:r w:rsidRPr="00E00351">
        <w:rPr>
          <w:spacing w:val="-10"/>
          <w:sz w:val="22"/>
        </w:rPr>
        <w:t>торонами передаточного акта или ино</w:t>
      </w:r>
      <w:r w:rsidR="006A371A" w:rsidRPr="00E00351">
        <w:rPr>
          <w:spacing w:val="-10"/>
          <w:sz w:val="22"/>
        </w:rPr>
        <w:t>го документа о передаче Объекта</w:t>
      </w:r>
      <w:r w:rsidR="006B03A8" w:rsidRPr="00E00351">
        <w:rPr>
          <w:spacing w:val="-10"/>
          <w:sz w:val="22"/>
        </w:rPr>
        <w:t>,</w:t>
      </w:r>
      <w:r w:rsidR="00EA1624" w:rsidRPr="00E00351">
        <w:rPr>
          <w:spacing w:val="-10"/>
          <w:sz w:val="22"/>
        </w:rPr>
        <w:t xml:space="preserve"> </w:t>
      </w:r>
      <w:r w:rsidRPr="00E00351">
        <w:rPr>
          <w:spacing w:val="-10"/>
          <w:sz w:val="22"/>
        </w:rPr>
        <w:t>оплатить Застройщику разницу такого превышения площади Объекта по той же цене за единицу площади Объекта, которая действовала для Участника при заключении договора, в случ</w:t>
      </w:r>
      <w:r w:rsidR="007E596B" w:rsidRPr="00E00351">
        <w:rPr>
          <w:spacing w:val="-10"/>
          <w:sz w:val="22"/>
        </w:rPr>
        <w:t>ае уплаты Участником всей цены Д</w:t>
      </w:r>
      <w:r w:rsidRPr="00E00351">
        <w:rPr>
          <w:spacing w:val="-10"/>
          <w:sz w:val="22"/>
        </w:rPr>
        <w:t xml:space="preserve">оговора согласно п. </w:t>
      </w:r>
      <w:r w:rsidR="005E2621" w:rsidRPr="00E00351">
        <w:rPr>
          <w:spacing w:val="-10"/>
          <w:sz w:val="22"/>
        </w:rPr>
        <w:t>6</w:t>
      </w:r>
      <w:r w:rsidRPr="00E00351">
        <w:rPr>
          <w:spacing w:val="-10"/>
          <w:sz w:val="22"/>
        </w:rPr>
        <w:t>.3.</w:t>
      </w:r>
      <w:r w:rsidR="00872FEC" w:rsidRPr="00E00351">
        <w:rPr>
          <w:spacing w:val="-10"/>
          <w:sz w:val="22"/>
        </w:rPr>
        <w:t>; в случае частичной уплаты Участником цены договора – по цене за квадратный метр, которая действовала для Участника при осуществлении последнего платежа по Договору.</w:t>
      </w:r>
    </w:p>
    <w:p w14:paraId="4E27E665" w14:textId="77777777" w:rsidR="00DB13C0" w:rsidRPr="00E00351" w:rsidRDefault="00DB13C0" w:rsidP="002736FD">
      <w:pPr>
        <w:shd w:val="clear" w:color="auto" w:fill="FFFFFF"/>
        <w:ind w:firstLine="709"/>
        <w:jc w:val="both"/>
        <w:rPr>
          <w:spacing w:val="-10"/>
          <w:sz w:val="22"/>
        </w:rPr>
      </w:pPr>
      <w:r w:rsidRPr="00E00351">
        <w:rPr>
          <w:spacing w:val="-10"/>
          <w:sz w:val="22"/>
        </w:rPr>
        <w:t>Если фактическая площадь</w:t>
      </w:r>
      <w:r w:rsidR="00F01B9B" w:rsidRPr="00E00351">
        <w:rPr>
          <w:spacing w:val="-10"/>
          <w:sz w:val="22"/>
        </w:rPr>
        <w:t xml:space="preserve"> (</w:t>
      </w:r>
      <w:r w:rsidR="005E2621" w:rsidRPr="00E00351">
        <w:rPr>
          <w:spacing w:val="-10"/>
          <w:sz w:val="22"/>
        </w:rPr>
        <w:t>с</w:t>
      </w:r>
      <w:r w:rsidR="00F01B9B" w:rsidRPr="00E00351">
        <w:rPr>
          <w:spacing w:val="-10"/>
          <w:sz w:val="22"/>
        </w:rPr>
        <w:t xml:space="preserve"> учет</w:t>
      </w:r>
      <w:r w:rsidR="005E2621" w:rsidRPr="00E00351">
        <w:rPr>
          <w:spacing w:val="-10"/>
          <w:sz w:val="22"/>
        </w:rPr>
        <w:t>ом</w:t>
      </w:r>
      <w:r w:rsidR="00F01B9B" w:rsidRPr="00E00351">
        <w:rPr>
          <w:spacing w:val="-10"/>
          <w:sz w:val="22"/>
        </w:rPr>
        <w:t xml:space="preserve"> площади  лоджий  с коэффициентом 0,5)</w:t>
      </w:r>
      <w:r w:rsidRPr="00E00351">
        <w:rPr>
          <w:spacing w:val="-10"/>
          <w:sz w:val="22"/>
        </w:rPr>
        <w:t xml:space="preserve"> Объекта на момент ввода в эксплуатацию жилого дома будет меньше </w:t>
      </w:r>
      <w:r w:rsidR="005339EE" w:rsidRPr="00E00351">
        <w:rPr>
          <w:spacing w:val="-10"/>
          <w:sz w:val="22"/>
        </w:rPr>
        <w:t>Планируемой проектной  площади (</w:t>
      </w:r>
      <w:r w:rsidR="005E2621" w:rsidRPr="00E00351">
        <w:rPr>
          <w:spacing w:val="-10"/>
          <w:sz w:val="22"/>
        </w:rPr>
        <w:t>с</w:t>
      </w:r>
      <w:r w:rsidR="005339EE" w:rsidRPr="00E00351">
        <w:rPr>
          <w:spacing w:val="-10"/>
          <w:sz w:val="22"/>
        </w:rPr>
        <w:t xml:space="preserve">  учет</w:t>
      </w:r>
      <w:r w:rsidR="005E2621" w:rsidRPr="00E00351">
        <w:rPr>
          <w:spacing w:val="-10"/>
          <w:sz w:val="22"/>
        </w:rPr>
        <w:t>ом</w:t>
      </w:r>
      <w:r w:rsidR="005339EE" w:rsidRPr="00E00351">
        <w:rPr>
          <w:spacing w:val="-10"/>
          <w:sz w:val="22"/>
        </w:rPr>
        <w:t xml:space="preserve"> площади  лоджий  с коэффициентом 0,5)</w:t>
      </w:r>
      <w:r w:rsidR="0000701A" w:rsidRPr="00E00351">
        <w:rPr>
          <w:spacing w:val="-10"/>
          <w:sz w:val="22"/>
        </w:rPr>
        <w:t xml:space="preserve"> Объекта, указанной в п. </w:t>
      </w:r>
      <w:r w:rsidR="005339EE" w:rsidRPr="00E00351">
        <w:rPr>
          <w:spacing w:val="-10"/>
          <w:sz w:val="22"/>
        </w:rPr>
        <w:t>2.3</w:t>
      </w:r>
      <w:r w:rsidRPr="00E00351">
        <w:rPr>
          <w:spacing w:val="-10"/>
          <w:sz w:val="22"/>
        </w:rPr>
        <w:t>. настоящего Договора, то Застройщик оплачивает Участнику разницу такого превышения по цене за квадратный метр общей площади Объекта, указанно</w:t>
      </w:r>
      <w:r w:rsidR="00EB3027" w:rsidRPr="00E00351">
        <w:rPr>
          <w:spacing w:val="-10"/>
          <w:sz w:val="22"/>
        </w:rPr>
        <w:t xml:space="preserve">й в п. </w:t>
      </w:r>
      <w:r w:rsidR="005E2621" w:rsidRPr="00E00351">
        <w:rPr>
          <w:spacing w:val="-10"/>
          <w:sz w:val="22"/>
        </w:rPr>
        <w:t>6</w:t>
      </w:r>
      <w:r w:rsidR="00EB3027" w:rsidRPr="00E00351">
        <w:rPr>
          <w:spacing w:val="-10"/>
          <w:sz w:val="22"/>
        </w:rPr>
        <w:t xml:space="preserve">.1. настоящего Договора </w:t>
      </w:r>
      <w:r w:rsidR="00014327" w:rsidRPr="00E00351">
        <w:rPr>
          <w:spacing w:val="-10"/>
          <w:sz w:val="22"/>
        </w:rPr>
        <w:t xml:space="preserve"> в течени</w:t>
      </w:r>
      <w:r w:rsidR="00F14C98" w:rsidRPr="00E00351">
        <w:rPr>
          <w:spacing w:val="-10"/>
          <w:sz w:val="22"/>
        </w:rPr>
        <w:t>е</w:t>
      </w:r>
      <w:r w:rsidR="00014327" w:rsidRPr="00E00351">
        <w:rPr>
          <w:spacing w:val="-10"/>
          <w:sz w:val="22"/>
        </w:rPr>
        <w:t xml:space="preserve"> </w:t>
      </w:r>
      <w:r w:rsidR="005339EE" w:rsidRPr="00E00351">
        <w:rPr>
          <w:spacing w:val="-10"/>
          <w:sz w:val="22"/>
        </w:rPr>
        <w:t>одного месяца</w:t>
      </w:r>
      <w:r w:rsidR="00014327" w:rsidRPr="00E00351">
        <w:rPr>
          <w:spacing w:val="-10"/>
          <w:sz w:val="22"/>
        </w:rPr>
        <w:t xml:space="preserve"> с даты подписания </w:t>
      </w:r>
      <w:r w:rsidR="00B42D94" w:rsidRPr="00E00351">
        <w:rPr>
          <w:spacing w:val="-10"/>
          <w:sz w:val="22"/>
        </w:rPr>
        <w:t>А</w:t>
      </w:r>
      <w:r w:rsidR="00014327" w:rsidRPr="00E00351">
        <w:rPr>
          <w:spacing w:val="-10"/>
          <w:sz w:val="22"/>
        </w:rPr>
        <w:t>кта</w:t>
      </w:r>
      <w:r w:rsidR="00B42D94" w:rsidRPr="00E00351">
        <w:rPr>
          <w:spacing w:val="-10"/>
          <w:sz w:val="22"/>
        </w:rPr>
        <w:t xml:space="preserve"> приема-передачи</w:t>
      </w:r>
      <w:r w:rsidR="00014327" w:rsidRPr="00E00351">
        <w:rPr>
          <w:spacing w:val="-10"/>
          <w:sz w:val="22"/>
        </w:rPr>
        <w:t>.</w:t>
      </w:r>
    </w:p>
    <w:p w14:paraId="6BBE95C4" w14:textId="77777777" w:rsidR="00AC14BD" w:rsidRPr="00E00351" w:rsidRDefault="00077C52" w:rsidP="002736FD">
      <w:pPr>
        <w:shd w:val="clear" w:color="auto" w:fill="FFFFFF"/>
        <w:ind w:firstLine="709"/>
        <w:jc w:val="both"/>
        <w:rPr>
          <w:spacing w:val="-10"/>
          <w:sz w:val="22"/>
        </w:rPr>
      </w:pPr>
      <w:r w:rsidRPr="00E00351">
        <w:rPr>
          <w:spacing w:val="-10"/>
          <w:sz w:val="22"/>
        </w:rPr>
        <w:t>2.5</w:t>
      </w:r>
      <w:r w:rsidR="00A02272" w:rsidRPr="00E00351">
        <w:rPr>
          <w:spacing w:val="-10"/>
          <w:sz w:val="22"/>
        </w:rPr>
        <w:t>.</w:t>
      </w:r>
      <w:r w:rsidR="00AC14BD" w:rsidRPr="00E00351">
        <w:rPr>
          <w:spacing w:val="-10"/>
          <w:sz w:val="22"/>
        </w:rPr>
        <w:t xml:space="preserve"> Застройщик гарантирует, что Объект, а также права требования на получение его в собственность на дату заключения настоящего </w:t>
      </w:r>
      <w:r w:rsidR="001C543B" w:rsidRPr="00E00351">
        <w:rPr>
          <w:spacing w:val="-10"/>
          <w:sz w:val="22"/>
        </w:rPr>
        <w:t>Д</w:t>
      </w:r>
      <w:r w:rsidR="00AC14BD" w:rsidRPr="00E00351">
        <w:rPr>
          <w:spacing w:val="-10"/>
          <w:sz w:val="22"/>
        </w:rPr>
        <w:t>оговора не обременены какими – либо правами третьих лиц.</w:t>
      </w:r>
    </w:p>
    <w:p w14:paraId="098481AF" w14:textId="77777777" w:rsidR="009F543F" w:rsidRPr="00E00351" w:rsidRDefault="009F543F" w:rsidP="002736FD">
      <w:pPr>
        <w:shd w:val="clear" w:color="auto" w:fill="FFFFFF"/>
        <w:ind w:firstLine="709"/>
        <w:jc w:val="both"/>
        <w:rPr>
          <w:spacing w:val="-10"/>
          <w:sz w:val="22"/>
        </w:rPr>
      </w:pPr>
    </w:p>
    <w:p w14:paraId="3B6FC541" w14:textId="77777777" w:rsidR="006B7692" w:rsidRPr="00E00351" w:rsidRDefault="00976205" w:rsidP="001951A9">
      <w:pPr>
        <w:shd w:val="clear" w:color="auto" w:fill="FFFFFF"/>
        <w:ind w:right="-620"/>
        <w:jc w:val="center"/>
        <w:rPr>
          <w:b/>
          <w:bCs/>
          <w:color w:val="000000"/>
          <w:spacing w:val="-10"/>
          <w:sz w:val="22"/>
        </w:rPr>
      </w:pPr>
      <w:r w:rsidRPr="00E00351">
        <w:rPr>
          <w:b/>
          <w:bCs/>
          <w:color w:val="000000"/>
          <w:spacing w:val="-10"/>
          <w:sz w:val="22"/>
        </w:rPr>
        <w:t>3</w:t>
      </w:r>
      <w:r w:rsidR="001951A9" w:rsidRPr="00E00351">
        <w:rPr>
          <w:b/>
          <w:bCs/>
          <w:color w:val="000000"/>
          <w:spacing w:val="-10"/>
          <w:sz w:val="22"/>
        </w:rPr>
        <w:t>.</w:t>
      </w:r>
      <w:r w:rsidR="006B7692" w:rsidRPr="00E00351">
        <w:rPr>
          <w:b/>
          <w:bCs/>
          <w:color w:val="000000"/>
          <w:spacing w:val="-10"/>
          <w:sz w:val="22"/>
        </w:rPr>
        <w:t xml:space="preserve"> Срок </w:t>
      </w:r>
      <w:r w:rsidR="00955882" w:rsidRPr="00E00351">
        <w:rPr>
          <w:b/>
          <w:bCs/>
          <w:color w:val="000000"/>
          <w:spacing w:val="-10"/>
          <w:sz w:val="22"/>
        </w:rPr>
        <w:t xml:space="preserve"> и порядок  передачи Объекта.</w:t>
      </w:r>
      <w:r w:rsidR="009649D2" w:rsidRPr="00E00351">
        <w:rPr>
          <w:b/>
          <w:bCs/>
          <w:color w:val="000000"/>
          <w:spacing w:val="-10"/>
          <w:sz w:val="22"/>
        </w:rPr>
        <w:t xml:space="preserve"> О</w:t>
      </w:r>
      <w:r w:rsidR="006B7692" w:rsidRPr="00E00351">
        <w:rPr>
          <w:b/>
          <w:bCs/>
          <w:color w:val="000000"/>
          <w:spacing w:val="-10"/>
          <w:sz w:val="22"/>
        </w:rPr>
        <w:t>бязанност</w:t>
      </w:r>
      <w:r w:rsidR="002E6CDB" w:rsidRPr="00E00351">
        <w:rPr>
          <w:b/>
          <w:bCs/>
          <w:color w:val="000000"/>
          <w:spacing w:val="-10"/>
          <w:sz w:val="22"/>
        </w:rPr>
        <w:t>и С</w:t>
      </w:r>
      <w:r w:rsidR="006B7692" w:rsidRPr="00E00351">
        <w:rPr>
          <w:b/>
          <w:bCs/>
          <w:color w:val="000000"/>
          <w:spacing w:val="-10"/>
          <w:sz w:val="22"/>
        </w:rPr>
        <w:t>торон.</w:t>
      </w:r>
    </w:p>
    <w:p w14:paraId="49EF2EAC" w14:textId="77777777" w:rsidR="00912401" w:rsidRPr="00E00351" w:rsidRDefault="00976205" w:rsidP="002736FD">
      <w:pPr>
        <w:shd w:val="clear" w:color="auto" w:fill="FFFFFF"/>
        <w:ind w:firstLine="709"/>
        <w:jc w:val="both"/>
        <w:rPr>
          <w:spacing w:val="-10"/>
          <w:sz w:val="22"/>
        </w:rPr>
      </w:pPr>
      <w:r w:rsidRPr="00E00351">
        <w:rPr>
          <w:spacing w:val="-10"/>
          <w:sz w:val="22"/>
        </w:rPr>
        <w:lastRenderedPageBreak/>
        <w:t>3</w:t>
      </w:r>
      <w:r w:rsidR="00912401" w:rsidRPr="00E00351">
        <w:rPr>
          <w:spacing w:val="-10"/>
          <w:sz w:val="22"/>
        </w:rPr>
        <w:t>.</w:t>
      </w:r>
      <w:r w:rsidRPr="00E00351">
        <w:rPr>
          <w:spacing w:val="-10"/>
          <w:sz w:val="22"/>
        </w:rPr>
        <w:t>1</w:t>
      </w:r>
      <w:r w:rsidR="00912401" w:rsidRPr="00E00351">
        <w:rPr>
          <w:b/>
          <w:spacing w:val="-10"/>
          <w:sz w:val="22"/>
        </w:rPr>
        <w:t xml:space="preserve">. </w:t>
      </w:r>
      <w:r w:rsidR="00913011" w:rsidRPr="00E00351">
        <w:rPr>
          <w:spacing w:val="-10"/>
          <w:sz w:val="22"/>
        </w:rPr>
        <w:t>Планируемый</w:t>
      </w:r>
      <w:r w:rsidR="00913011" w:rsidRPr="00E00351">
        <w:rPr>
          <w:b/>
          <w:spacing w:val="-10"/>
          <w:sz w:val="22"/>
        </w:rPr>
        <w:t xml:space="preserve"> </w:t>
      </w:r>
      <w:r w:rsidR="00913011" w:rsidRPr="00E00351">
        <w:rPr>
          <w:spacing w:val="-10"/>
          <w:sz w:val="22"/>
        </w:rPr>
        <w:t>с</w:t>
      </w:r>
      <w:r w:rsidR="00912401" w:rsidRPr="00E00351">
        <w:rPr>
          <w:spacing w:val="-10"/>
          <w:sz w:val="22"/>
        </w:rPr>
        <w:t xml:space="preserve">рок окончания строительства (строительно – монтажных работ) Жилого дома согласно проектной документации – </w:t>
      </w:r>
      <w:r w:rsidR="00912401" w:rsidRPr="00E00351">
        <w:rPr>
          <w:color w:val="FF0000"/>
          <w:spacing w:val="-10"/>
          <w:sz w:val="22"/>
        </w:rPr>
        <w:t xml:space="preserve"> </w:t>
      </w:r>
      <w:r w:rsidR="00834FE8" w:rsidRPr="00E00351">
        <w:rPr>
          <w:b/>
          <w:spacing w:val="-10"/>
          <w:sz w:val="22"/>
        </w:rPr>
        <w:t>21</w:t>
      </w:r>
      <w:r w:rsidR="000505BA" w:rsidRPr="00E00351">
        <w:rPr>
          <w:b/>
          <w:spacing w:val="-10"/>
          <w:sz w:val="22"/>
        </w:rPr>
        <w:t xml:space="preserve"> </w:t>
      </w:r>
      <w:r w:rsidR="00834FE8" w:rsidRPr="00E00351">
        <w:rPr>
          <w:b/>
          <w:spacing w:val="-10"/>
          <w:sz w:val="22"/>
        </w:rPr>
        <w:t xml:space="preserve">июля </w:t>
      </w:r>
      <w:r w:rsidR="00912401" w:rsidRPr="00E00351">
        <w:rPr>
          <w:b/>
          <w:spacing w:val="-10"/>
          <w:sz w:val="22"/>
        </w:rPr>
        <w:t xml:space="preserve"> 202</w:t>
      </w:r>
      <w:r w:rsidR="00834FE8" w:rsidRPr="00E00351">
        <w:rPr>
          <w:b/>
          <w:spacing w:val="-10"/>
          <w:sz w:val="22"/>
        </w:rPr>
        <w:t>5</w:t>
      </w:r>
      <w:r w:rsidR="00912401" w:rsidRPr="00E00351">
        <w:rPr>
          <w:b/>
          <w:spacing w:val="-10"/>
          <w:sz w:val="22"/>
        </w:rPr>
        <w:t xml:space="preserve"> года.</w:t>
      </w:r>
    </w:p>
    <w:p w14:paraId="77DE5113" w14:textId="77777777" w:rsidR="006B7692" w:rsidRPr="00E00351" w:rsidRDefault="000505BA" w:rsidP="002736FD">
      <w:pPr>
        <w:shd w:val="clear" w:color="auto" w:fill="FFFFFF"/>
        <w:tabs>
          <w:tab w:val="left" w:pos="998"/>
        </w:tabs>
        <w:ind w:firstLine="709"/>
        <w:jc w:val="both"/>
        <w:rPr>
          <w:color w:val="000000"/>
          <w:spacing w:val="-10"/>
          <w:sz w:val="22"/>
        </w:rPr>
      </w:pPr>
      <w:r w:rsidRPr="00E00351">
        <w:rPr>
          <w:color w:val="000000"/>
          <w:spacing w:val="-10"/>
          <w:sz w:val="22"/>
        </w:rPr>
        <w:t>3.2</w:t>
      </w:r>
      <w:r w:rsidR="006B7692" w:rsidRPr="00E00351">
        <w:rPr>
          <w:b/>
          <w:color w:val="000000"/>
          <w:spacing w:val="-10"/>
          <w:sz w:val="22"/>
        </w:rPr>
        <w:t>.</w:t>
      </w:r>
      <w:r w:rsidR="009A4628" w:rsidRPr="00E00351">
        <w:rPr>
          <w:b/>
          <w:color w:val="000000"/>
          <w:spacing w:val="-10"/>
          <w:sz w:val="22"/>
        </w:rPr>
        <w:t xml:space="preserve"> </w:t>
      </w:r>
      <w:r w:rsidR="008C2EFF" w:rsidRPr="00E00351">
        <w:rPr>
          <w:b/>
          <w:color w:val="000000"/>
          <w:spacing w:val="-10"/>
          <w:sz w:val="22"/>
        </w:rPr>
        <w:t xml:space="preserve"> </w:t>
      </w:r>
      <w:r w:rsidR="008C2EFF" w:rsidRPr="00E00351">
        <w:rPr>
          <w:color w:val="000000"/>
          <w:spacing w:val="-10"/>
          <w:sz w:val="22"/>
        </w:rPr>
        <w:t xml:space="preserve">Застройщик обязан передать Участнику Объект </w:t>
      </w:r>
      <w:r w:rsidR="00E67C30" w:rsidRPr="00E00351">
        <w:rPr>
          <w:color w:val="000000"/>
          <w:spacing w:val="-10"/>
          <w:sz w:val="22"/>
        </w:rPr>
        <w:t xml:space="preserve"> </w:t>
      </w:r>
      <w:r w:rsidRPr="00E00351">
        <w:rPr>
          <w:color w:val="000000"/>
          <w:spacing w:val="-10"/>
          <w:sz w:val="22"/>
        </w:rPr>
        <w:t>после</w:t>
      </w:r>
      <w:r w:rsidR="00383477" w:rsidRPr="00E00351">
        <w:rPr>
          <w:color w:val="000000"/>
          <w:spacing w:val="-10"/>
          <w:sz w:val="22"/>
        </w:rPr>
        <w:t xml:space="preserve"> получения </w:t>
      </w:r>
      <w:r w:rsidRPr="00E00351">
        <w:rPr>
          <w:color w:val="000000"/>
          <w:spacing w:val="-10"/>
          <w:sz w:val="22"/>
        </w:rPr>
        <w:t xml:space="preserve">в установленном порядке </w:t>
      </w:r>
      <w:r w:rsidR="00383477" w:rsidRPr="00E00351">
        <w:rPr>
          <w:color w:val="000000"/>
          <w:spacing w:val="-10"/>
          <w:sz w:val="22"/>
        </w:rPr>
        <w:t>Разрешения на вво</w:t>
      </w:r>
      <w:r w:rsidR="00B90398" w:rsidRPr="00E00351">
        <w:rPr>
          <w:color w:val="000000"/>
          <w:spacing w:val="-10"/>
          <w:sz w:val="22"/>
        </w:rPr>
        <w:t>д  в эксплуатацию Жилого дома (</w:t>
      </w:r>
      <w:r w:rsidR="00383477" w:rsidRPr="00E00351">
        <w:rPr>
          <w:color w:val="000000"/>
          <w:spacing w:val="-10"/>
          <w:sz w:val="22"/>
        </w:rPr>
        <w:t>д</w:t>
      </w:r>
      <w:r w:rsidRPr="00E00351">
        <w:rPr>
          <w:color w:val="000000"/>
          <w:spacing w:val="-10"/>
          <w:sz w:val="22"/>
        </w:rPr>
        <w:t>алее – «срок передачи Объекта»)</w:t>
      </w:r>
      <w:r w:rsidR="00CC3E5B" w:rsidRPr="00E00351">
        <w:rPr>
          <w:color w:val="000000"/>
          <w:spacing w:val="-10"/>
          <w:sz w:val="22"/>
        </w:rPr>
        <w:t xml:space="preserve"> не позднее </w:t>
      </w:r>
      <w:r w:rsidR="00834FE8" w:rsidRPr="00E00351">
        <w:rPr>
          <w:b/>
          <w:spacing w:val="-10"/>
          <w:sz w:val="22"/>
        </w:rPr>
        <w:t>21</w:t>
      </w:r>
      <w:r w:rsidR="00DE6A68" w:rsidRPr="00E00351">
        <w:rPr>
          <w:b/>
          <w:spacing w:val="-10"/>
          <w:sz w:val="22"/>
        </w:rPr>
        <w:t xml:space="preserve"> </w:t>
      </w:r>
      <w:r w:rsidR="00834FE8" w:rsidRPr="00E00351">
        <w:rPr>
          <w:b/>
          <w:spacing w:val="-10"/>
          <w:sz w:val="22"/>
        </w:rPr>
        <w:t>октября</w:t>
      </w:r>
      <w:r w:rsidR="00DE6A68" w:rsidRPr="00E00351">
        <w:rPr>
          <w:b/>
          <w:spacing w:val="-10"/>
          <w:sz w:val="22"/>
        </w:rPr>
        <w:t xml:space="preserve"> </w:t>
      </w:r>
      <w:r w:rsidR="00555EC1" w:rsidRPr="00E00351">
        <w:rPr>
          <w:b/>
          <w:spacing w:val="-10"/>
          <w:sz w:val="22"/>
        </w:rPr>
        <w:t xml:space="preserve"> 202</w:t>
      </w:r>
      <w:r w:rsidR="00834FE8" w:rsidRPr="00E00351">
        <w:rPr>
          <w:b/>
          <w:spacing w:val="-10"/>
          <w:sz w:val="22"/>
        </w:rPr>
        <w:t>5</w:t>
      </w:r>
      <w:r w:rsidR="009F543F" w:rsidRPr="00E00351">
        <w:rPr>
          <w:b/>
          <w:spacing w:val="-10"/>
          <w:sz w:val="22"/>
        </w:rPr>
        <w:t xml:space="preserve"> года</w:t>
      </w:r>
      <w:r w:rsidR="00383477" w:rsidRPr="00E00351">
        <w:rPr>
          <w:b/>
          <w:spacing w:val="-10"/>
          <w:sz w:val="22"/>
        </w:rPr>
        <w:t>.</w:t>
      </w:r>
      <w:r w:rsidR="00383477" w:rsidRPr="00E00351">
        <w:rPr>
          <w:color w:val="000000"/>
          <w:spacing w:val="-10"/>
          <w:sz w:val="22"/>
        </w:rPr>
        <w:t xml:space="preserve">  </w:t>
      </w:r>
    </w:p>
    <w:p w14:paraId="26D948E1" w14:textId="77777777" w:rsidR="00E9730B" w:rsidRPr="00E00351" w:rsidRDefault="000505BA" w:rsidP="002736FD">
      <w:pPr>
        <w:shd w:val="clear" w:color="auto" w:fill="FFFFFF"/>
        <w:tabs>
          <w:tab w:val="left" w:pos="998"/>
        </w:tabs>
        <w:ind w:firstLine="709"/>
        <w:jc w:val="both"/>
        <w:rPr>
          <w:spacing w:val="-10"/>
          <w:sz w:val="22"/>
        </w:rPr>
      </w:pPr>
      <w:r w:rsidRPr="00E00351">
        <w:rPr>
          <w:color w:val="000000"/>
          <w:spacing w:val="-10"/>
          <w:sz w:val="22"/>
        </w:rPr>
        <w:t>3.3</w:t>
      </w:r>
      <w:r w:rsidR="00E9730B" w:rsidRPr="00E00351">
        <w:rPr>
          <w:color w:val="000000"/>
          <w:spacing w:val="-10"/>
          <w:sz w:val="22"/>
        </w:rPr>
        <w:t xml:space="preserve">. Срок ввода  </w:t>
      </w:r>
      <w:r w:rsidR="002E6CDB" w:rsidRPr="00E00351">
        <w:rPr>
          <w:color w:val="000000"/>
          <w:spacing w:val="-10"/>
          <w:sz w:val="22"/>
        </w:rPr>
        <w:t>Жилого</w:t>
      </w:r>
      <w:r w:rsidR="00E9730B" w:rsidRPr="00E00351">
        <w:rPr>
          <w:color w:val="000000"/>
          <w:spacing w:val="-10"/>
          <w:sz w:val="22"/>
        </w:rPr>
        <w:t xml:space="preserve"> дома в эксплуатацию может быть изменен в случае  изменения разрешительной и проектной документации на строительство, а также по иным, не зависящим от Застройщика причинам. При возникновении неблагоприятных погодных условий, исключающих возможность качественного </w:t>
      </w:r>
      <w:r w:rsidR="00F631AE" w:rsidRPr="00E00351">
        <w:rPr>
          <w:color w:val="000000"/>
          <w:spacing w:val="-10"/>
          <w:sz w:val="22"/>
        </w:rPr>
        <w:t xml:space="preserve"> выполнения строительных работ в соответствии со СНиП, Застройщик также имеет право соразмерно перенести срок сдачи </w:t>
      </w:r>
      <w:r w:rsidR="002E6CDB" w:rsidRPr="00E00351">
        <w:rPr>
          <w:color w:val="000000"/>
          <w:spacing w:val="-10"/>
          <w:sz w:val="22"/>
        </w:rPr>
        <w:t>Жилого</w:t>
      </w:r>
      <w:r w:rsidR="00F631AE" w:rsidRPr="00E00351">
        <w:rPr>
          <w:color w:val="000000"/>
          <w:spacing w:val="-10"/>
          <w:sz w:val="22"/>
        </w:rPr>
        <w:t xml:space="preserve"> дома </w:t>
      </w:r>
      <w:r w:rsidR="00F631AE" w:rsidRPr="00E00351">
        <w:rPr>
          <w:spacing w:val="-10"/>
          <w:sz w:val="22"/>
        </w:rPr>
        <w:t>в эксплуатацию</w:t>
      </w:r>
      <w:r w:rsidR="00701D5F" w:rsidRPr="00E00351">
        <w:rPr>
          <w:spacing w:val="-10"/>
          <w:sz w:val="22"/>
        </w:rPr>
        <w:t xml:space="preserve">. При этом Застройщик не позднее чем за 2 месяца до истечения срока, указанного в п. </w:t>
      </w:r>
      <w:r w:rsidR="0040007F" w:rsidRPr="00E00351">
        <w:rPr>
          <w:spacing w:val="-10"/>
          <w:sz w:val="22"/>
        </w:rPr>
        <w:t>3.2</w:t>
      </w:r>
      <w:r w:rsidR="00701D5F" w:rsidRPr="00E00351">
        <w:rPr>
          <w:spacing w:val="-10"/>
          <w:sz w:val="22"/>
        </w:rPr>
        <w:t>. настоящего Договора, обязан направить Участнику соответствующее уведомление об изменении срока сдачи Жилого дома в эксплуатацию. В подобной ситуации Стороны обязуются оформить в порядке, предусмотренном действующим законодательством, дополнительное соглашение к настоящему Договору об изменении срока ввода Жилого дома в эксплуатацию.</w:t>
      </w:r>
    </w:p>
    <w:p w14:paraId="78CDA6B1" w14:textId="77777777" w:rsidR="00701D5F" w:rsidRPr="00E00351" w:rsidRDefault="000505BA" w:rsidP="002736FD">
      <w:pPr>
        <w:shd w:val="clear" w:color="auto" w:fill="FFFFFF"/>
        <w:tabs>
          <w:tab w:val="left" w:pos="998"/>
        </w:tabs>
        <w:ind w:firstLine="709"/>
        <w:jc w:val="both"/>
        <w:rPr>
          <w:spacing w:val="-10"/>
          <w:sz w:val="22"/>
        </w:rPr>
      </w:pPr>
      <w:r w:rsidRPr="00E00351">
        <w:rPr>
          <w:spacing w:val="-10"/>
          <w:sz w:val="22"/>
        </w:rPr>
        <w:t>3.4</w:t>
      </w:r>
      <w:r w:rsidR="00701D5F" w:rsidRPr="00E00351">
        <w:rPr>
          <w:spacing w:val="-10"/>
          <w:sz w:val="22"/>
        </w:rPr>
        <w:t>. Застройщик вправе досрочно исполнить свою обязанность по передаче Объекта Участнику, а Участник обязан принять Объект в порядке и сроки, предусмотренные настоящим Договором.</w:t>
      </w:r>
    </w:p>
    <w:p w14:paraId="0480D508" w14:textId="77777777" w:rsidR="00701D5F" w:rsidRPr="00E00351" w:rsidRDefault="00701D5F" w:rsidP="002736FD">
      <w:pPr>
        <w:shd w:val="clear" w:color="auto" w:fill="FFFFFF"/>
        <w:tabs>
          <w:tab w:val="left" w:pos="998"/>
        </w:tabs>
        <w:ind w:firstLine="709"/>
        <w:jc w:val="both"/>
        <w:rPr>
          <w:color w:val="000000"/>
          <w:spacing w:val="-10"/>
          <w:sz w:val="22"/>
        </w:rPr>
      </w:pPr>
      <w:r w:rsidRPr="00E00351">
        <w:rPr>
          <w:spacing w:val="-10"/>
          <w:sz w:val="22"/>
        </w:rPr>
        <w:t>В случае досрочного исполнения своей обязанности Застройщиком по передаче Объекта Участнику в пределах срока, указанного в настоящем Договоре, какая-либо ответственность Застройщика не наступает и Застройщик считается надлежащим образом выполнившим свои обязанности по настоящему Договору.</w:t>
      </w:r>
    </w:p>
    <w:p w14:paraId="5D7949C7" w14:textId="77777777" w:rsidR="006E7ECB" w:rsidRPr="00E00351" w:rsidRDefault="000505BA" w:rsidP="002736FD">
      <w:pPr>
        <w:shd w:val="clear" w:color="auto" w:fill="FFFFFF"/>
        <w:tabs>
          <w:tab w:val="left" w:pos="998"/>
        </w:tabs>
        <w:ind w:firstLine="709"/>
        <w:jc w:val="both"/>
        <w:rPr>
          <w:color w:val="000000"/>
          <w:spacing w:val="-10"/>
          <w:sz w:val="22"/>
        </w:rPr>
      </w:pPr>
      <w:r w:rsidRPr="00E00351">
        <w:rPr>
          <w:color w:val="000000"/>
          <w:spacing w:val="-10"/>
          <w:sz w:val="22"/>
        </w:rPr>
        <w:t>3</w:t>
      </w:r>
      <w:r w:rsidR="001951A9" w:rsidRPr="00E00351">
        <w:rPr>
          <w:color w:val="000000"/>
          <w:spacing w:val="-10"/>
          <w:sz w:val="22"/>
        </w:rPr>
        <w:t>.</w:t>
      </w:r>
      <w:r w:rsidRPr="00E00351">
        <w:rPr>
          <w:color w:val="000000"/>
          <w:spacing w:val="-10"/>
          <w:sz w:val="22"/>
        </w:rPr>
        <w:t>5</w:t>
      </w:r>
      <w:r w:rsidR="00383477" w:rsidRPr="00E00351">
        <w:rPr>
          <w:color w:val="000000"/>
          <w:spacing w:val="-10"/>
          <w:sz w:val="22"/>
        </w:rPr>
        <w:t xml:space="preserve">. Передача Объекта </w:t>
      </w:r>
      <w:r w:rsidR="0043480F" w:rsidRPr="00E00351">
        <w:rPr>
          <w:color w:val="000000"/>
          <w:spacing w:val="-10"/>
          <w:sz w:val="22"/>
        </w:rPr>
        <w:t xml:space="preserve">Застройщиком и принятие его Участником осуществляется по </w:t>
      </w:r>
      <w:r w:rsidR="00B42D94" w:rsidRPr="00E00351">
        <w:rPr>
          <w:color w:val="000000"/>
          <w:spacing w:val="-10"/>
          <w:sz w:val="22"/>
        </w:rPr>
        <w:t>А</w:t>
      </w:r>
      <w:r w:rsidR="0043480F" w:rsidRPr="00E00351">
        <w:rPr>
          <w:color w:val="000000"/>
          <w:spacing w:val="-10"/>
          <w:sz w:val="22"/>
        </w:rPr>
        <w:t>кту</w:t>
      </w:r>
      <w:r w:rsidR="00B42D94" w:rsidRPr="00E00351">
        <w:rPr>
          <w:color w:val="000000"/>
          <w:spacing w:val="-10"/>
          <w:sz w:val="22"/>
        </w:rPr>
        <w:t xml:space="preserve"> приема-передачи</w:t>
      </w:r>
      <w:r w:rsidR="0043480F" w:rsidRPr="00E00351">
        <w:rPr>
          <w:color w:val="000000"/>
          <w:spacing w:val="-10"/>
          <w:sz w:val="22"/>
        </w:rPr>
        <w:t>, подписанному обеими Сторонами.</w:t>
      </w:r>
      <w:r w:rsidR="0012481B" w:rsidRPr="00E00351">
        <w:rPr>
          <w:color w:val="000000"/>
          <w:spacing w:val="-10"/>
          <w:sz w:val="22"/>
        </w:rPr>
        <w:t xml:space="preserve"> </w:t>
      </w:r>
      <w:r w:rsidR="009F543F" w:rsidRPr="00E00351">
        <w:rPr>
          <w:color w:val="000000"/>
          <w:spacing w:val="-10"/>
          <w:sz w:val="22"/>
        </w:rPr>
        <w:t xml:space="preserve"> </w:t>
      </w:r>
    </w:p>
    <w:p w14:paraId="11104823" w14:textId="77777777" w:rsidR="00E9730B" w:rsidRPr="00E00351" w:rsidRDefault="009F543F" w:rsidP="002736FD">
      <w:pPr>
        <w:shd w:val="clear" w:color="auto" w:fill="FFFFFF"/>
        <w:tabs>
          <w:tab w:val="left" w:pos="998"/>
        </w:tabs>
        <w:ind w:firstLine="709"/>
        <w:jc w:val="both"/>
        <w:rPr>
          <w:color w:val="000000"/>
          <w:spacing w:val="-10"/>
          <w:sz w:val="22"/>
        </w:rPr>
      </w:pPr>
      <w:r w:rsidRPr="00E00351">
        <w:rPr>
          <w:color w:val="000000"/>
          <w:spacing w:val="-10"/>
          <w:sz w:val="22"/>
        </w:rPr>
        <w:t xml:space="preserve">Застройщик вправе не осуществлять подписание  </w:t>
      </w:r>
      <w:r w:rsidR="00B42D94" w:rsidRPr="00E00351">
        <w:rPr>
          <w:color w:val="000000"/>
          <w:spacing w:val="-10"/>
          <w:sz w:val="22"/>
        </w:rPr>
        <w:t>А</w:t>
      </w:r>
      <w:r w:rsidRPr="00E00351">
        <w:rPr>
          <w:color w:val="000000"/>
          <w:spacing w:val="-10"/>
          <w:sz w:val="22"/>
        </w:rPr>
        <w:t>кта</w:t>
      </w:r>
      <w:r w:rsidR="00B42D94" w:rsidRPr="00E00351">
        <w:rPr>
          <w:color w:val="000000"/>
          <w:spacing w:val="-10"/>
          <w:sz w:val="22"/>
        </w:rPr>
        <w:t xml:space="preserve"> приема-передачи</w:t>
      </w:r>
      <w:r w:rsidRPr="00E00351">
        <w:rPr>
          <w:color w:val="000000"/>
          <w:spacing w:val="-10"/>
          <w:sz w:val="22"/>
        </w:rPr>
        <w:t xml:space="preserve"> в случае наличия у Участника задолженности перед Застройщиком по настоящему Договору, при этом Застройщик не несет ответственности перед Участником за нарушение срока передачи Участнику Объекта, предусмотренного п. </w:t>
      </w:r>
      <w:r w:rsidR="000505BA" w:rsidRPr="00E00351">
        <w:rPr>
          <w:color w:val="000000"/>
          <w:spacing w:val="-10"/>
          <w:sz w:val="22"/>
        </w:rPr>
        <w:t>3.2</w:t>
      </w:r>
      <w:r w:rsidRPr="00E00351">
        <w:rPr>
          <w:color w:val="000000"/>
          <w:spacing w:val="-10"/>
          <w:sz w:val="22"/>
        </w:rPr>
        <w:t>. настоящего Договора, а обязательство Застройщика по передаче Объекта Участнику является встречным по отношению к исполнению обязательства Участника по погашению задолженности</w:t>
      </w:r>
      <w:r w:rsidR="00E9730B" w:rsidRPr="00E00351">
        <w:rPr>
          <w:color w:val="000000"/>
          <w:spacing w:val="-10"/>
          <w:sz w:val="22"/>
        </w:rPr>
        <w:t xml:space="preserve"> Участника  перед Застройщиком по настоящему Договору.</w:t>
      </w:r>
    </w:p>
    <w:p w14:paraId="38AC2F52" w14:textId="77777777" w:rsidR="0043480F" w:rsidRPr="00E00351" w:rsidRDefault="000505BA" w:rsidP="002736FD">
      <w:pPr>
        <w:shd w:val="clear" w:color="auto" w:fill="FFFFFF"/>
        <w:tabs>
          <w:tab w:val="left" w:pos="998"/>
        </w:tabs>
        <w:ind w:firstLine="709"/>
        <w:jc w:val="both"/>
        <w:rPr>
          <w:b/>
          <w:color w:val="000000"/>
          <w:spacing w:val="-10"/>
          <w:sz w:val="22"/>
        </w:rPr>
      </w:pPr>
      <w:r w:rsidRPr="00E00351">
        <w:rPr>
          <w:color w:val="000000"/>
          <w:spacing w:val="-10"/>
          <w:sz w:val="22"/>
        </w:rPr>
        <w:t>3</w:t>
      </w:r>
      <w:r w:rsidR="0043480F" w:rsidRPr="00E00351">
        <w:rPr>
          <w:color w:val="000000"/>
          <w:spacing w:val="-10"/>
          <w:sz w:val="22"/>
        </w:rPr>
        <w:t>.</w:t>
      </w:r>
      <w:r w:rsidRPr="00E00351">
        <w:rPr>
          <w:color w:val="000000"/>
          <w:spacing w:val="-10"/>
          <w:sz w:val="22"/>
        </w:rPr>
        <w:t>6</w:t>
      </w:r>
      <w:r w:rsidR="0043480F" w:rsidRPr="00E00351">
        <w:rPr>
          <w:color w:val="000000"/>
          <w:spacing w:val="-10"/>
          <w:sz w:val="22"/>
        </w:rPr>
        <w:t>. Застройщик не менее чем за месяц до наступления срока передачи Объекта, установленного Заст</w:t>
      </w:r>
      <w:r w:rsidR="0000701A" w:rsidRPr="00E00351">
        <w:rPr>
          <w:color w:val="000000"/>
          <w:spacing w:val="-10"/>
          <w:sz w:val="22"/>
        </w:rPr>
        <w:t xml:space="preserve">ройщиком в соответствии с п. </w:t>
      </w:r>
      <w:r w:rsidRPr="00E00351">
        <w:rPr>
          <w:color w:val="000000"/>
          <w:spacing w:val="-10"/>
          <w:sz w:val="22"/>
        </w:rPr>
        <w:t>3</w:t>
      </w:r>
      <w:r w:rsidR="0000701A" w:rsidRPr="00E00351">
        <w:rPr>
          <w:color w:val="000000"/>
          <w:spacing w:val="-10"/>
          <w:sz w:val="22"/>
        </w:rPr>
        <w:t>.</w:t>
      </w:r>
      <w:r w:rsidRPr="00E00351">
        <w:rPr>
          <w:color w:val="000000"/>
          <w:spacing w:val="-10"/>
          <w:sz w:val="22"/>
        </w:rPr>
        <w:t>2</w:t>
      </w:r>
      <w:r w:rsidR="0043480F" w:rsidRPr="00E00351">
        <w:rPr>
          <w:color w:val="000000"/>
          <w:spacing w:val="-10"/>
          <w:sz w:val="22"/>
        </w:rPr>
        <w:t xml:space="preserve">. Договора, </w:t>
      </w:r>
      <w:r w:rsidR="006E7ECB" w:rsidRPr="00E00351">
        <w:rPr>
          <w:color w:val="000000"/>
          <w:spacing w:val="-10"/>
          <w:sz w:val="22"/>
        </w:rPr>
        <w:t xml:space="preserve">письменно </w:t>
      </w:r>
      <w:r w:rsidR="0043480F" w:rsidRPr="00E00351">
        <w:rPr>
          <w:color w:val="000000"/>
          <w:spacing w:val="-10"/>
          <w:sz w:val="22"/>
        </w:rPr>
        <w:t xml:space="preserve">уведомляет Участника о завершении строительства </w:t>
      </w:r>
      <w:r w:rsidR="006E7ECB" w:rsidRPr="00E00351">
        <w:rPr>
          <w:color w:val="000000"/>
          <w:spacing w:val="-10"/>
          <w:sz w:val="22"/>
        </w:rPr>
        <w:t>Ж</w:t>
      </w:r>
      <w:r w:rsidR="0043480F" w:rsidRPr="00E00351">
        <w:rPr>
          <w:color w:val="000000"/>
          <w:spacing w:val="-10"/>
          <w:sz w:val="22"/>
        </w:rPr>
        <w:t xml:space="preserve">илого дома и получении им Разрешения на ввод в эксплуатацию </w:t>
      </w:r>
      <w:r w:rsidR="006E7ECB" w:rsidRPr="00E00351">
        <w:rPr>
          <w:color w:val="000000"/>
          <w:spacing w:val="-10"/>
          <w:sz w:val="22"/>
        </w:rPr>
        <w:t>Ж</w:t>
      </w:r>
      <w:r w:rsidR="0043480F" w:rsidRPr="00E00351">
        <w:rPr>
          <w:color w:val="000000"/>
          <w:spacing w:val="-10"/>
          <w:sz w:val="22"/>
        </w:rPr>
        <w:t>илого дома, готовности к передач</w:t>
      </w:r>
      <w:r w:rsidR="00C86531" w:rsidRPr="00E00351">
        <w:rPr>
          <w:color w:val="000000"/>
          <w:spacing w:val="-10"/>
          <w:sz w:val="22"/>
        </w:rPr>
        <w:t>е</w:t>
      </w:r>
      <w:r w:rsidR="0043480F" w:rsidRPr="00E00351">
        <w:rPr>
          <w:color w:val="000000"/>
          <w:spacing w:val="-10"/>
          <w:sz w:val="22"/>
        </w:rPr>
        <w:t xml:space="preserve"> Объекта, а также о необходимо</w:t>
      </w:r>
      <w:r w:rsidR="00A02272" w:rsidRPr="00E00351">
        <w:rPr>
          <w:color w:val="000000"/>
          <w:spacing w:val="-10"/>
          <w:sz w:val="22"/>
        </w:rPr>
        <w:t>сти принятия Участником Объекта</w:t>
      </w:r>
      <w:r w:rsidR="00E67C30" w:rsidRPr="00E00351">
        <w:rPr>
          <w:b/>
          <w:color w:val="000000"/>
          <w:spacing w:val="-10"/>
          <w:sz w:val="22"/>
        </w:rPr>
        <w:t xml:space="preserve">. </w:t>
      </w:r>
      <w:r w:rsidR="0043480F" w:rsidRPr="00E00351">
        <w:rPr>
          <w:b/>
          <w:color w:val="000000"/>
          <w:spacing w:val="-10"/>
          <w:sz w:val="22"/>
        </w:rPr>
        <w:t xml:space="preserve"> </w:t>
      </w:r>
    </w:p>
    <w:p w14:paraId="40A03701" w14:textId="77777777" w:rsidR="00A137A2" w:rsidRPr="00E00351" w:rsidRDefault="0087605F" w:rsidP="002736FD">
      <w:pPr>
        <w:shd w:val="clear" w:color="auto" w:fill="FFFFFF"/>
        <w:tabs>
          <w:tab w:val="left" w:pos="998"/>
        </w:tabs>
        <w:ind w:firstLine="709"/>
        <w:jc w:val="both"/>
        <w:rPr>
          <w:spacing w:val="-10"/>
          <w:sz w:val="22"/>
        </w:rPr>
      </w:pPr>
      <w:r w:rsidRPr="00E00351">
        <w:rPr>
          <w:color w:val="000000"/>
          <w:spacing w:val="-10"/>
          <w:sz w:val="22"/>
        </w:rPr>
        <w:t>3</w:t>
      </w:r>
      <w:r w:rsidR="00BA3770" w:rsidRPr="00E00351">
        <w:rPr>
          <w:color w:val="000000"/>
          <w:spacing w:val="-10"/>
          <w:sz w:val="22"/>
        </w:rPr>
        <w:t>.</w:t>
      </w:r>
      <w:r w:rsidRPr="00E00351">
        <w:rPr>
          <w:color w:val="000000"/>
          <w:spacing w:val="-10"/>
          <w:sz w:val="22"/>
        </w:rPr>
        <w:t>7</w:t>
      </w:r>
      <w:r w:rsidR="005B057F" w:rsidRPr="00E00351">
        <w:rPr>
          <w:color w:val="000000"/>
          <w:spacing w:val="-10"/>
          <w:sz w:val="22"/>
        </w:rPr>
        <w:t xml:space="preserve">. Участник обязуется </w:t>
      </w:r>
      <w:r w:rsidR="006E7ECB" w:rsidRPr="00E00351">
        <w:rPr>
          <w:color w:val="000000"/>
          <w:spacing w:val="-10"/>
          <w:sz w:val="22"/>
        </w:rPr>
        <w:t xml:space="preserve">в течение срока, указанного в уведомлении о готовности </w:t>
      </w:r>
      <w:r w:rsidR="005B057F" w:rsidRPr="00E00351">
        <w:rPr>
          <w:color w:val="000000"/>
          <w:spacing w:val="-10"/>
          <w:sz w:val="22"/>
        </w:rPr>
        <w:t xml:space="preserve"> Объекта</w:t>
      </w:r>
      <w:r w:rsidR="006E7ECB" w:rsidRPr="00E00351">
        <w:rPr>
          <w:color w:val="000000"/>
          <w:spacing w:val="-10"/>
          <w:sz w:val="22"/>
        </w:rPr>
        <w:t xml:space="preserve"> к передаче</w:t>
      </w:r>
      <w:r w:rsidR="005B057F" w:rsidRPr="00E00351">
        <w:rPr>
          <w:color w:val="000000"/>
          <w:spacing w:val="-10"/>
          <w:sz w:val="22"/>
        </w:rPr>
        <w:t xml:space="preserve">, установленного Застройщиком в соответствии п. </w:t>
      </w:r>
      <w:r w:rsidRPr="00E00351">
        <w:rPr>
          <w:color w:val="000000"/>
          <w:spacing w:val="-10"/>
          <w:sz w:val="22"/>
        </w:rPr>
        <w:t>3.2</w:t>
      </w:r>
      <w:r w:rsidR="005B057F" w:rsidRPr="00E00351">
        <w:rPr>
          <w:color w:val="000000"/>
          <w:spacing w:val="-10"/>
          <w:sz w:val="22"/>
        </w:rPr>
        <w:t>. Д</w:t>
      </w:r>
      <w:r w:rsidR="0056629B" w:rsidRPr="00E00351">
        <w:rPr>
          <w:color w:val="000000"/>
          <w:spacing w:val="-10"/>
          <w:sz w:val="22"/>
        </w:rPr>
        <w:t xml:space="preserve">оговора, </w:t>
      </w:r>
      <w:r w:rsidR="0000701A" w:rsidRPr="00E00351">
        <w:rPr>
          <w:color w:val="000000"/>
          <w:spacing w:val="-10"/>
          <w:sz w:val="22"/>
        </w:rPr>
        <w:t xml:space="preserve"> </w:t>
      </w:r>
      <w:r w:rsidR="005B057F" w:rsidRPr="00E00351">
        <w:rPr>
          <w:color w:val="000000"/>
          <w:spacing w:val="-10"/>
          <w:sz w:val="22"/>
        </w:rPr>
        <w:t xml:space="preserve">прибыть </w:t>
      </w:r>
      <w:r w:rsidR="006E7ECB" w:rsidRPr="00E00351">
        <w:rPr>
          <w:color w:val="000000"/>
          <w:spacing w:val="-10"/>
          <w:sz w:val="22"/>
        </w:rPr>
        <w:t>к</w:t>
      </w:r>
      <w:r w:rsidR="005B057F" w:rsidRPr="00E00351">
        <w:rPr>
          <w:color w:val="000000"/>
          <w:spacing w:val="-10"/>
          <w:sz w:val="22"/>
        </w:rPr>
        <w:t xml:space="preserve"> Застройщик</w:t>
      </w:r>
      <w:r w:rsidR="006E7ECB" w:rsidRPr="00E00351">
        <w:rPr>
          <w:color w:val="000000"/>
          <w:spacing w:val="-10"/>
          <w:sz w:val="22"/>
        </w:rPr>
        <w:t>у</w:t>
      </w:r>
      <w:r w:rsidR="005B057F" w:rsidRPr="00E00351">
        <w:rPr>
          <w:color w:val="000000"/>
          <w:spacing w:val="-10"/>
          <w:sz w:val="22"/>
        </w:rPr>
        <w:t xml:space="preserve"> для принятия Объекта и подписания </w:t>
      </w:r>
      <w:r w:rsidR="00B42D94" w:rsidRPr="00E00351">
        <w:rPr>
          <w:color w:val="000000"/>
          <w:spacing w:val="-10"/>
          <w:sz w:val="22"/>
        </w:rPr>
        <w:t>А</w:t>
      </w:r>
      <w:r w:rsidR="005B057F" w:rsidRPr="00E00351">
        <w:rPr>
          <w:color w:val="000000"/>
          <w:spacing w:val="-10"/>
          <w:sz w:val="22"/>
        </w:rPr>
        <w:t>кта</w:t>
      </w:r>
      <w:r w:rsidR="00B42D94" w:rsidRPr="00E00351">
        <w:rPr>
          <w:color w:val="000000"/>
          <w:spacing w:val="-10"/>
          <w:sz w:val="22"/>
        </w:rPr>
        <w:t xml:space="preserve"> приема-передачи</w:t>
      </w:r>
      <w:r w:rsidR="007A2680" w:rsidRPr="00E00351">
        <w:rPr>
          <w:color w:val="000000"/>
          <w:spacing w:val="-10"/>
          <w:sz w:val="22"/>
        </w:rPr>
        <w:t xml:space="preserve">. </w:t>
      </w:r>
    </w:p>
    <w:p w14:paraId="5D6AEF83" w14:textId="77777777" w:rsidR="00C86531" w:rsidRPr="00E00351" w:rsidRDefault="00AB3DA8" w:rsidP="002736FD">
      <w:pPr>
        <w:shd w:val="clear" w:color="auto" w:fill="FFFFFF"/>
        <w:tabs>
          <w:tab w:val="left" w:pos="998"/>
        </w:tabs>
        <w:ind w:firstLine="709"/>
        <w:jc w:val="both"/>
        <w:rPr>
          <w:spacing w:val="-10"/>
          <w:sz w:val="22"/>
        </w:rPr>
      </w:pPr>
      <w:r w:rsidRPr="00E00351">
        <w:rPr>
          <w:spacing w:val="-10"/>
          <w:sz w:val="22"/>
        </w:rPr>
        <w:t>3.8</w:t>
      </w:r>
      <w:r w:rsidR="00C86531" w:rsidRPr="00E00351">
        <w:rPr>
          <w:spacing w:val="-10"/>
          <w:sz w:val="22"/>
        </w:rPr>
        <w:t xml:space="preserve">. В случае если в соответствии с п. </w:t>
      </w:r>
      <w:r w:rsidRPr="00E00351">
        <w:rPr>
          <w:spacing w:val="-10"/>
          <w:sz w:val="22"/>
        </w:rPr>
        <w:t>3.4.</w:t>
      </w:r>
      <w:r w:rsidR="00C86531" w:rsidRPr="00E00351">
        <w:rPr>
          <w:spacing w:val="-10"/>
          <w:sz w:val="22"/>
        </w:rPr>
        <w:t xml:space="preserve"> настоящего Договора Застройщик готов досрочно исполнить свою обязанность по передаче Объекта Участнику, то Застройщик письменно, не позднее чем за месяц до начала срока передачи Объекта, уведомляет Участника о завершении строительства Жилого дома</w:t>
      </w:r>
      <w:r w:rsidR="00C86531" w:rsidRPr="00E00351">
        <w:rPr>
          <w:sz w:val="22"/>
        </w:rPr>
        <w:t xml:space="preserve"> </w:t>
      </w:r>
      <w:r w:rsidR="00C86531" w:rsidRPr="00E00351">
        <w:rPr>
          <w:spacing w:val="-10"/>
          <w:sz w:val="22"/>
        </w:rPr>
        <w:t>и получении им Разрешения на ввод в эксплуатацию Жилого дома, готовности к передаче Объекта, а также о необходимости принятия Участником Объекта с указанием срока передачи Объекта, а Участник в течение  30 календарных дней с даты начала срока передачи Объекта, указанного в уведомлении о готовности  Объекта к передаче,</w:t>
      </w:r>
      <w:r w:rsidR="000B5F42" w:rsidRPr="00E00351">
        <w:rPr>
          <w:spacing w:val="-10"/>
          <w:sz w:val="22"/>
        </w:rPr>
        <w:t xml:space="preserve"> обязуется прибыть к Застройщику для принятия Объекта и подписания </w:t>
      </w:r>
      <w:r w:rsidR="00B42D94" w:rsidRPr="00E00351">
        <w:rPr>
          <w:spacing w:val="-10"/>
          <w:sz w:val="22"/>
        </w:rPr>
        <w:t>А</w:t>
      </w:r>
      <w:r w:rsidR="000B5F42" w:rsidRPr="00E00351">
        <w:rPr>
          <w:spacing w:val="-10"/>
          <w:sz w:val="22"/>
        </w:rPr>
        <w:t>кта</w:t>
      </w:r>
      <w:r w:rsidR="00B42D94" w:rsidRPr="00E00351">
        <w:rPr>
          <w:spacing w:val="-10"/>
          <w:sz w:val="22"/>
        </w:rPr>
        <w:t xml:space="preserve"> приема-передачи</w:t>
      </w:r>
      <w:r w:rsidR="000B5F42" w:rsidRPr="00E00351">
        <w:rPr>
          <w:spacing w:val="-10"/>
          <w:sz w:val="22"/>
        </w:rPr>
        <w:t>.</w:t>
      </w:r>
    </w:p>
    <w:p w14:paraId="6A735FBC" w14:textId="77777777" w:rsidR="00A37833" w:rsidRPr="00E00351" w:rsidRDefault="00AB3DA8" w:rsidP="002736FD">
      <w:pPr>
        <w:shd w:val="clear" w:color="auto" w:fill="FFFFFF"/>
        <w:tabs>
          <w:tab w:val="left" w:pos="998"/>
        </w:tabs>
        <w:ind w:firstLine="709"/>
        <w:jc w:val="both"/>
        <w:rPr>
          <w:color w:val="000000"/>
          <w:spacing w:val="-10"/>
          <w:sz w:val="22"/>
        </w:rPr>
      </w:pPr>
      <w:r w:rsidRPr="00E00351">
        <w:rPr>
          <w:color w:val="000000"/>
          <w:spacing w:val="-10"/>
          <w:sz w:val="22"/>
        </w:rPr>
        <w:t>3</w:t>
      </w:r>
      <w:r w:rsidR="00783E47" w:rsidRPr="00E00351">
        <w:rPr>
          <w:color w:val="000000"/>
          <w:spacing w:val="-10"/>
          <w:sz w:val="22"/>
        </w:rPr>
        <w:t>.</w:t>
      </w:r>
      <w:r w:rsidRPr="00E00351">
        <w:rPr>
          <w:color w:val="000000"/>
          <w:spacing w:val="-10"/>
          <w:sz w:val="22"/>
        </w:rPr>
        <w:t>9</w:t>
      </w:r>
      <w:r w:rsidR="00783E47" w:rsidRPr="00E00351">
        <w:rPr>
          <w:color w:val="000000"/>
          <w:spacing w:val="-10"/>
          <w:sz w:val="22"/>
        </w:rPr>
        <w:t>. В случае если Участник долевого строительства уклоняется от приемки объекта долевого строительств</w:t>
      </w:r>
      <w:r w:rsidR="00757AD6" w:rsidRPr="00E00351">
        <w:rPr>
          <w:color w:val="000000"/>
          <w:spacing w:val="-10"/>
          <w:sz w:val="22"/>
        </w:rPr>
        <w:t xml:space="preserve">а, </w:t>
      </w:r>
      <w:r w:rsidR="000B5F42" w:rsidRPr="00E00351">
        <w:rPr>
          <w:color w:val="000000"/>
          <w:spacing w:val="-10"/>
          <w:sz w:val="22"/>
        </w:rPr>
        <w:t>что в частности выражается в следующем: не</w:t>
      </w:r>
      <w:r w:rsidR="00783E47" w:rsidRPr="00E00351">
        <w:rPr>
          <w:color w:val="000000"/>
          <w:spacing w:val="-10"/>
          <w:sz w:val="22"/>
        </w:rPr>
        <w:t xml:space="preserve">получение Участником уведомления от Застройщика, направленного Застройщиком в соответствии с условиями настоящего </w:t>
      </w:r>
      <w:r w:rsidR="000B5F42" w:rsidRPr="00E00351">
        <w:rPr>
          <w:color w:val="000000"/>
          <w:spacing w:val="-10"/>
          <w:sz w:val="22"/>
        </w:rPr>
        <w:t>Д</w:t>
      </w:r>
      <w:r w:rsidR="00783E47" w:rsidRPr="00E00351">
        <w:rPr>
          <w:color w:val="000000"/>
          <w:spacing w:val="-10"/>
          <w:sz w:val="22"/>
        </w:rPr>
        <w:t xml:space="preserve">оговора, </w:t>
      </w:r>
      <w:r w:rsidR="000B5F42" w:rsidRPr="00E00351">
        <w:rPr>
          <w:color w:val="000000"/>
          <w:spacing w:val="-10"/>
          <w:sz w:val="22"/>
        </w:rPr>
        <w:t xml:space="preserve">в частности, </w:t>
      </w:r>
      <w:r w:rsidR="00783E47" w:rsidRPr="00E00351">
        <w:rPr>
          <w:color w:val="000000"/>
          <w:spacing w:val="-10"/>
          <w:sz w:val="22"/>
        </w:rPr>
        <w:t>в связи с отказом Участника долевого строите</w:t>
      </w:r>
      <w:r w:rsidR="00DD4A16" w:rsidRPr="00E00351">
        <w:rPr>
          <w:color w:val="000000"/>
          <w:spacing w:val="-10"/>
          <w:sz w:val="22"/>
        </w:rPr>
        <w:t>льства от получения уведомления</w:t>
      </w:r>
      <w:r w:rsidR="00783E47" w:rsidRPr="00E00351">
        <w:rPr>
          <w:color w:val="000000"/>
          <w:spacing w:val="-10"/>
          <w:sz w:val="22"/>
        </w:rPr>
        <w:t xml:space="preserve">, в связи с отсутствием Участника по указанному в настоящем </w:t>
      </w:r>
      <w:r w:rsidR="000B5F42" w:rsidRPr="00E00351">
        <w:rPr>
          <w:color w:val="000000"/>
          <w:spacing w:val="-10"/>
          <w:sz w:val="22"/>
        </w:rPr>
        <w:t>Д</w:t>
      </w:r>
      <w:r w:rsidR="00783E47" w:rsidRPr="00E00351">
        <w:rPr>
          <w:color w:val="000000"/>
          <w:spacing w:val="-10"/>
          <w:sz w:val="22"/>
        </w:rPr>
        <w:t xml:space="preserve">оговоре почтовому адресу; необоснованного не подписания Участником </w:t>
      </w:r>
      <w:r w:rsidR="005F7212" w:rsidRPr="00E00351">
        <w:rPr>
          <w:color w:val="000000"/>
          <w:spacing w:val="-10"/>
          <w:sz w:val="22"/>
        </w:rPr>
        <w:t>А</w:t>
      </w:r>
      <w:r w:rsidR="00783E47" w:rsidRPr="00E00351">
        <w:rPr>
          <w:color w:val="000000"/>
          <w:spacing w:val="-10"/>
          <w:sz w:val="22"/>
        </w:rPr>
        <w:t>кта приема</w:t>
      </w:r>
      <w:r w:rsidR="00C96BEB" w:rsidRPr="00E00351">
        <w:rPr>
          <w:color w:val="000000"/>
          <w:spacing w:val="-10"/>
          <w:sz w:val="22"/>
        </w:rPr>
        <w:t xml:space="preserve">-передачи </w:t>
      </w:r>
      <w:r w:rsidR="00783E47" w:rsidRPr="00E00351">
        <w:rPr>
          <w:color w:val="000000"/>
          <w:spacing w:val="-10"/>
          <w:sz w:val="22"/>
        </w:rPr>
        <w:t xml:space="preserve"> </w:t>
      </w:r>
      <w:r w:rsidR="000B5F42" w:rsidRPr="00E00351">
        <w:rPr>
          <w:color w:val="000000"/>
          <w:spacing w:val="-10"/>
          <w:sz w:val="22"/>
        </w:rPr>
        <w:t>О</w:t>
      </w:r>
      <w:r w:rsidR="00783E47" w:rsidRPr="00E00351">
        <w:rPr>
          <w:color w:val="000000"/>
          <w:spacing w:val="-10"/>
          <w:sz w:val="22"/>
        </w:rPr>
        <w:t>бъекта</w:t>
      </w:r>
      <w:r w:rsidR="000B5F42" w:rsidRPr="00E00351">
        <w:rPr>
          <w:color w:val="000000"/>
          <w:spacing w:val="-10"/>
          <w:sz w:val="22"/>
        </w:rPr>
        <w:t>;</w:t>
      </w:r>
      <w:r w:rsidR="00783E47" w:rsidRPr="00E00351">
        <w:rPr>
          <w:color w:val="000000"/>
          <w:spacing w:val="-10"/>
          <w:sz w:val="22"/>
        </w:rPr>
        <w:t xml:space="preserve"> неявка </w:t>
      </w:r>
      <w:r w:rsidR="000B5F42" w:rsidRPr="00E00351">
        <w:rPr>
          <w:color w:val="000000"/>
          <w:spacing w:val="-10"/>
          <w:sz w:val="22"/>
        </w:rPr>
        <w:t>У</w:t>
      </w:r>
      <w:r w:rsidR="00783E47" w:rsidRPr="00E00351">
        <w:rPr>
          <w:color w:val="000000"/>
          <w:spacing w:val="-10"/>
          <w:sz w:val="22"/>
        </w:rPr>
        <w:t xml:space="preserve">частника для приемки </w:t>
      </w:r>
      <w:r w:rsidR="000B5F42" w:rsidRPr="00E00351">
        <w:rPr>
          <w:color w:val="000000"/>
          <w:spacing w:val="-10"/>
          <w:sz w:val="22"/>
        </w:rPr>
        <w:t>О</w:t>
      </w:r>
      <w:r w:rsidR="00783E47" w:rsidRPr="00E00351">
        <w:rPr>
          <w:color w:val="000000"/>
          <w:spacing w:val="-10"/>
          <w:sz w:val="22"/>
        </w:rPr>
        <w:t>бъекта, Застройщик по ис</w:t>
      </w:r>
      <w:r w:rsidR="00C96BEB" w:rsidRPr="00E00351">
        <w:rPr>
          <w:color w:val="000000"/>
          <w:spacing w:val="-10"/>
          <w:sz w:val="22"/>
        </w:rPr>
        <w:t xml:space="preserve">течении </w:t>
      </w:r>
      <w:r w:rsidR="000B5F42" w:rsidRPr="00E00351">
        <w:rPr>
          <w:color w:val="000000"/>
          <w:spacing w:val="-10"/>
          <w:sz w:val="22"/>
          <w:u w:val="single"/>
        </w:rPr>
        <w:t>одного</w:t>
      </w:r>
      <w:r w:rsidR="00C96BEB" w:rsidRPr="00E00351">
        <w:rPr>
          <w:color w:val="000000"/>
          <w:spacing w:val="-10"/>
          <w:sz w:val="22"/>
          <w:u w:val="single"/>
        </w:rPr>
        <w:t xml:space="preserve"> месяц</w:t>
      </w:r>
      <w:r w:rsidR="000B5F42" w:rsidRPr="00E00351">
        <w:rPr>
          <w:color w:val="000000"/>
          <w:spacing w:val="-10"/>
          <w:sz w:val="22"/>
          <w:u w:val="single"/>
        </w:rPr>
        <w:t>а</w:t>
      </w:r>
      <w:r w:rsidR="000B5F42" w:rsidRPr="00E00351">
        <w:rPr>
          <w:color w:val="000000"/>
          <w:spacing w:val="-10"/>
          <w:sz w:val="22"/>
        </w:rPr>
        <w:t xml:space="preserve"> со дня, предусмотренного Договором для передачи Объекта Участнику, за исключением случая досрочной передачи Объекта</w:t>
      </w:r>
      <w:r w:rsidR="00783E47" w:rsidRPr="00E00351">
        <w:rPr>
          <w:color w:val="000000"/>
          <w:spacing w:val="-10"/>
          <w:sz w:val="22"/>
        </w:rPr>
        <w:t>,  вправе составить односторонний акт или иной документ о передач</w:t>
      </w:r>
      <w:r w:rsidR="004A7974" w:rsidRPr="00E00351">
        <w:rPr>
          <w:color w:val="000000"/>
          <w:spacing w:val="-10"/>
          <w:sz w:val="22"/>
        </w:rPr>
        <w:t>е</w:t>
      </w:r>
      <w:r w:rsidR="00783E47" w:rsidRPr="00E00351">
        <w:rPr>
          <w:color w:val="000000"/>
          <w:spacing w:val="-10"/>
          <w:sz w:val="22"/>
        </w:rPr>
        <w:t xml:space="preserve"> Объекта</w:t>
      </w:r>
      <w:r w:rsidRPr="00E00351">
        <w:rPr>
          <w:color w:val="000000"/>
          <w:spacing w:val="-10"/>
          <w:sz w:val="22"/>
        </w:rPr>
        <w:t xml:space="preserve"> (при условии полной оплаты Участником долевого строительства стоимости Объекта)</w:t>
      </w:r>
      <w:r w:rsidR="00783E47" w:rsidRPr="00E00351">
        <w:rPr>
          <w:color w:val="000000"/>
          <w:spacing w:val="-10"/>
          <w:sz w:val="22"/>
        </w:rPr>
        <w:t xml:space="preserve">.  При этом обязанность Участника по оплате коммунальных услуг за </w:t>
      </w:r>
      <w:r w:rsidR="00A37833" w:rsidRPr="00E00351">
        <w:rPr>
          <w:color w:val="000000"/>
          <w:spacing w:val="-10"/>
          <w:sz w:val="22"/>
        </w:rPr>
        <w:t>О</w:t>
      </w:r>
      <w:r w:rsidR="00783E47" w:rsidRPr="00E00351">
        <w:rPr>
          <w:color w:val="000000"/>
          <w:spacing w:val="-10"/>
          <w:sz w:val="22"/>
        </w:rPr>
        <w:t xml:space="preserve">бъект и за общее имущество в многоквартирном доме, причитающееся Участнику долевого строительства, считается возникшей, а риск случайной гибели объекта долевого строительства признается перешедшим к Участнику со дня составления предусмотренных настоящим пунктом одностороннего акта или иного документа о передачи объекта долевого строительства.  </w:t>
      </w:r>
    </w:p>
    <w:p w14:paraId="672CA5C2" w14:textId="77777777" w:rsidR="00783E47" w:rsidRPr="00E00351" w:rsidRDefault="00783E47" w:rsidP="002736FD">
      <w:pPr>
        <w:shd w:val="clear" w:color="auto" w:fill="FFFFFF"/>
        <w:tabs>
          <w:tab w:val="left" w:pos="998"/>
        </w:tabs>
        <w:ind w:firstLine="709"/>
        <w:jc w:val="both"/>
        <w:rPr>
          <w:spacing w:val="-10"/>
          <w:sz w:val="22"/>
        </w:rPr>
      </w:pPr>
      <w:r w:rsidRPr="00E00351">
        <w:rPr>
          <w:spacing w:val="-10"/>
          <w:sz w:val="22"/>
        </w:rPr>
        <w:t>Застройщик  при указанных выше обстоятельствах вправе в одностороннем порядке отказаться от исполнения договора, направив Участнику долевого строительства уведомление по почте</w:t>
      </w:r>
      <w:r w:rsidR="00B74FFD" w:rsidRPr="00E00351">
        <w:rPr>
          <w:spacing w:val="-10"/>
          <w:sz w:val="22"/>
        </w:rPr>
        <w:t xml:space="preserve"> заказным письмом с описью вложения или вручив лично</w:t>
      </w:r>
      <w:r w:rsidRPr="00E00351">
        <w:rPr>
          <w:spacing w:val="-10"/>
          <w:sz w:val="22"/>
        </w:rPr>
        <w:t>.</w:t>
      </w:r>
      <w:r w:rsidR="00B74FFD" w:rsidRPr="00E00351">
        <w:rPr>
          <w:spacing w:val="-10"/>
          <w:sz w:val="22"/>
        </w:rPr>
        <w:t xml:space="preserve"> Указанное право возникает у Застройщика  не зависимо от истечения срока, указанного в п. </w:t>
      </w:r>
      <w:r w:rsidR="00AB3DA8" w:rsidRPr="00E00351">
        <w:rPr>
          <w:spacing w:val="-10"/>
          <w:sz w:val="22"/>
        </w:rPr>
        <w:t>3.2</w:t>
      </w:r>
      <w:r w:rsidR="00B74FFD" w:rsidRPr="00E00351">
        <w:rPr>
          <w:spacing w:val="-10"/>
          <w:sz w:val="22"/>
        </w:rPr>
        <w:t xml:space="preserve">. настоящего Договора или срока передачи Объекта, указанного в уведомлении при досрочном исполнении Застройщиком своей обязанности по  передаче Объекта Участнику. Возврат денежных средств </w:t>
      </w:r>
      <w:r w:rsidR="00B74FFD" w:rsidRPr="00E00351">
        <w:rPr>
          <w:spacing w:val="-10"/>
          <w:sz w:val="22"/>
        </w:rPr>
        <w:lastRenderedPageBreak/>
        <w:t xml:space="preserve">осуществляется Застройщиком  Участнику по реквизитам, указанным в настоящем Договоре в течение </w:t>
      </w:r>
      <w:r w:rsidR="004265A4" w:rsidRPr="00E00351">
        <w:rPr>
          <w:spacing w:val="-10"/>
          <w:sz w:val="22"/>
        </w:rPr>
        <w:t>2</w:t>
      </w:r>
      <w:r w:rsidR="00B74FFD" w:rsidRPr="00E00351">
        <w:rPr>
          <w:spacing w:val="-10"/>
          <w:sz w:val="22"/>
        </w:rPr>
        <w:t xml:space="preserve">0 календарных дней  с даты прекращения настоящего Договора, при этом какие-либо другие выплаты Застройщиком Участнику, в том числе проценты за пользование </w:t>
      </w:r>
      <w:r w:rsidR="00A001DB" w:rsidRPr="00E00351">
        <w:rPr>
          <w:spacing w:val="-10"/>
          <w:sz w:val="22"/>
        </w:rPr>
        <w:t xml:space="preserve"> указанными денежными средствами  не производятся. Настоящий Договор считается расторгнутым  или с даты получения Участником уведомления об одностороннем отказе Застройщика от исполнения настоящего Договора, или, если  Участник не получает Уведомление об одностороннем отказе Застройщика от исполнения Договора – по истечении 15 рабочих дней  с даты отправления соответствующего уведомления.</w:t>
      </w:r>
    </w:p>
    <w:p w14:paraId="36DFE3FC" w14:textId="77777777" w:rsidR="00A001DB" w:rsidRPr="00E00351" w:rsidRDefault="00407824" w:rsidP="002736FD">
      <w:pPr>
        <w:shd w:val="clear" w:color="auto" w:fill="FFFFFF"/>
        <w:tabs>
          <w:tab w:val="left" w:pos="998"/>
        </w:tabs>
        <w:ind w:firstLine="709"/>
        <w:jc w:val="both"/>
        <w:rPr>
          <w:color w:val="000000"/>
          <w:spacing w:val="-10"/>
          <w:sz w:val="22"/>
        </w:rPr>
      </w:pPr>
      <w:r w:rsidRPr="00E00351">
        <w:rPr>
          <w:color w:val="000000"/>
          <w:spacing w:val="-10"/>
          <w:sz w:val="22"/>
        </w:rPr>
        <w:t>3.10</w:t>
      </w:r>
      <w:r w:rsidR="00A001DB" w:rsidRPr="00E00351">
        <w:rPr>
          <w:color w:val="000000"/>
          <w:spacing w:val="-10"/>
          <w:sz w:val="22"/>
        </w:rPr>
        <w:t xml:space="preserve">. До подписания Сторонами </w:t>
      </w:r>
      <w:r w:rsidR="001E3DE1" w:rsidRPr="00E00351">
        <w:rPr>
          <w:color w:val="000000"/>
          <w:spacing w:val="-10"/>
          <w:sz w:val="22"/>
        </w:rPr>
        <w:t>А</w:t>
      </w:r>
      <w:r w:rsidR="00A001DB" w:rsidRPr="00E00351">
        <w:rPr>
          <w:color w:val="000000"/>
          <w:spacing w:val="-10"/>
          <w:sz w:val="22"/>
        </w:rPr>
        <w:t xml:space="preserve">кта </w:t>
      </w:r>
      <w:r w:rsidR="001E3DE1" w:rsidRPr="00E00351">
        <w:rPr>
          <w:color w:val="000000"/>
          <w:spacing w:val="-10"/>
          <w:sz w:val="22"/>
        </w:rPr>
        <w:t xml:space="preserve">приема-передачи </w:t>
      </w:r>
      <w:r w:rsidR="00A001DB" w:rsidRPr="00E00351">
        <w:rPr>
          <w:color w:val="000000"/>
          <w:spacing w:val="-10"/>
          <w:sz w:val="22"/>
        </w:rPr>
        <w:t>Участник вправе потребовать от Застройщика составления Акта, в котором указывается несоответствие</w:t>
      </w:r>
      <w:r w:rsidR="00A137A2" w:rsidRPr="00E00351">
        <w:rPr>
          <w:color w:val="000000"/>
          <w:spacing w:val="-10"/>
          <w:sz w:val="22"/>
        </w:rPr>
        <w:t xml:space="preserve"> Объекта проектно</w:t>
      </w:r>
      <w:r w:rsidR="00B66EA2" w:rsidRPr="00E00351">
        <w:rPr>
          <w:color w:val="000000"/>
          <w:spacing w:val="-10"/>
          <w:sz w:val="22"/>
        </w:rPr>
        <w:t xml:space="preserve">й </w:t>
      </w:r>
      <w:r w:rsidR="00A137A2" w:rsidRPr="00E00351">
        <w:rPr>
          <w:color w:val="000000"/>
          <w:spacing w:val="-10"/>
          <w:sz w:val="22"/>
        </w:rPr>
        <w:t>документации на Жилой дом, техническим и градостроительным регламентам, а также иным обязательным требованиям в области строительства. Устранение указанных замечаний осуществляется в срок, согласованный Сторонами.</w:t>
      </w:r>
    </w:p>
    <w:p w14:paraId="463A1296" w14:textId="77777777" w:rsidR="00EA66FD" w:rsidRPr="00E00351" w:rsidRDefault="00407824" w:rsidP="002736FD">
      <w:pPr>
        <w:shd w:val="clear" w:color="auto" w:fill="FFFFFF"/>
        <w:tabs>
          <w:tab w:val="left" w:pos="998"/>
        </w:tabs>
        <w:ind w:firstLine="709"/>
        <w:jc w:val="both"/>
        <w:rPr>
          <w:color w:val="000000"/>
          <w:spacing w:val="-10"/>
          <w:sz w:val="22"/>
        </w:rPr>
      </w:pPr>
      <w:r w:rsidRPr="00E00351">
        <w:rPr>
          <w:color w:val="000000"/>
          <w:spacing w:val="-10"/>
          <w:sz w:val="22"/>
        </w:rPr>
        <w:t>3.11. Обязательства Застройщика  считаются исполненными с моме</w:t>
      </w:r>
      <w:r w:rsidR="001E3DE1" w:rsidRPr="00E00351">
        <w:rPr>
          <w:color w:val="000000"/>
          <w:spacing w:val="-10"/>
          <w:sz w:val="22"/>
        </w:rPr>
        <w:t>нта подписания Сторонами А</w:t>
      </w:r>
      <w:r w:rsidRPr="00E00351">
        <w:rPr>
          <w:color w:val="000000"/>
          <w:spacing w:val="-10"/>
          <w:sz w:val="22"/>
        </w:rPr>
        <w:t>кта приема-передачи Объекта</w:t>
      </w:r>
      <w:r w:rsidR="0040007F" w:rsidRPr="00E00351">
        <w:rPr>
          <w:color w:val="000000"/>
          <w:spacing w:val="-10"/>
          <w:sz w:val="22"/>
        </w:rPr>
        <w:t xml:space="preserve"> или иного документа по передаче Объекта.</w:t>
      </w:r>
    </w:p>
    <w:p w14:paraId="3CE7EEBE" w14:textId="77777777" w:rsidR="0040007F" w:rsidRPr="00E00351" w:rsidRDefault="0040007F" w:rsidP="002736FD">
      <w:pPr>
        <w:shd w:val="clear" w:color="auto" w:fill="FFFFFF"/>
        <w:tabs>
          <w:tab w:val="left" w:pos="998"/>
        </w:tabs>
        <w:ind w:firstLine="709"/>
        <w:jc w:val="both"/>
        <w:rPr>
          <w:color w:val="000000"/>
          <w:spacing w:val="-10"/>
          <w:sz w:val="22"/>
        </w:rPr>
      </w:pPr>
      <w:r w:rsidRPr="00E00351">
        <w:rPr>
          <w:color w:val="000000"/>
          <w:spacing w:val="-10"/>
          <w:sz w:val="22"/>
        </w:rPr>
        <w:t xml:space="preserve">3.12. Риск случайной гибели или повреждения Объекта  переходит к Участнику </w:t>
      </w:r>
      <w:r w:rsidR="001E3DE1" w:rsidRPr="00E00351">
        <w:rPr>
          <w:color w:val="000000"/>
          <w:spacing w:val="-10"/>
          <w:sz w:val="22"/>
        </w:rPr>
        <w:t>с момента передачи  Объекта по А</w:t>
      </w:r>
      <w:r w:rsidRPr="00E00351">
        <w:rPr>
          <w:color w:val="000000"/>
          <w:spacing w:val="-10"/>
          <w:sz w:val="22"/>
        </w:rPr>
        <w:t>кту приема-передачи, подписанному Сторонами.</w:t>
      </w:r>
    </w:p>
    <w:p w14:paraId="28BEB83B" w14:textId="77777777" w:rsidR="00407824" w:rsidRPr="00E00351" w:rsidRDefault="00407824" w:rsidP="000B5F42">
      <w:pPr>
        <w:shd w:val="clear" w:color="auto" w:fill="FFFFFF"/>
        <w:tabs>
          <w:tab w:val="left" w:pos="998"/>
        </w:tabs>
        <w:ind w:left="-540" w:right="-620" w:firstLine="538"/>
        <w:jc w:val="both"/>
        <w:rPr>
          <w:color w:val="000000"/>
          <w:spacing w:val="-10"/>
          <w:sz w:val="22"/>
        </w:rPr>
      </w:pPr>
    </w:p>
    <w:p w14:paraId="37AE74AB" w14:textId="77777777" w:rsidR="006B7692" w:rsidRPr="00E00351" w:rsidRDefault="00407824" w:rsidP="00407824">
      <w:pPr>
        <w:shd w:val="clear" w:color="auto" w:fill="FFFFFF"/>
        <w:tabs>
          <w:tab w:val="left" w:pos="998"/>
        </w:tabs>
        <w:ind w:left="-540" w:right="-620" w:firstLine="538"/>
        <w:jc w:val="center"/>
        <w:rPr>
          <w:b/>
          <w:color w:val="000000"/>
          <w:spacing w:val="-10"/>
          <w:sz w:val="22"/>
        </w:rPr>
      </w:pPr>
      <w:r w:rsidRPr="00E00351">
        <w:rPr>
          <w:b/>
          <w:color w:val="000000"/>
          <w:spacing w:val="-10"/>
          <w:sz w:val="22"/>
        </w:rPr>
        <w:t>4</w:t>
      </w:r>
      <w:r w:rsidR="00A137A2" w:rsidRPr="00E00351">
        <w:rPr>
          <w:b/>
          <w:color w:val="000000"/>
          <w:spacing w:val="-10"/>
          <w:sz w:val="22"/>
        </w:rPr>
        <w:t xml:space="preserve">. </w:t>
      </w:r>
      <w:r w:rsidRPr="00E00351">
        <w:rPr>
          <w:b/>
          <w:color w:val="000000"/>
          <w:spacing w:val="-10"/>
          <w:sz w:val="22"/>
        </w:rPr>
        <w:t xml:space="preserve">Права  и </w:t>
      </w:r>
      <w:r w:rsidR="00EA66FD" w:rsidRPr="00E00351">
        <w:rPr>
          <w:b/>
          <w:color w:val="000000"/>
          <w:spacing w:val="-10"/>
          <w:sz w:val="22"/>
        </w:rPr>
        <w:t xml:space="preserve">обязанности </w:t>
      </w:r>
      <w:r w:rsidR="006B7692" w:rsidRPr="00E00351">
        <w:rPr>
          <w:b/>
          <w:color w:val="000000"/>
          <w:spacing w:val="-10"/>
          <w:sz w:val="22"/>
        </w:rPr>
        <w:t>Застройщик</w:t>
      </w:r>
      <w:r w:rsidR="00EA66FD" w:rsidRPr="00E00351">
        <w:rPr>
          <w:b/>
          <w:color w:val="000000"/>
          <w:spacing w:val="-10"/>
          <w:sz w:val="22"/>
        </w:rPr>
        <w:t>а.</w:t>
      </w:r>
      <w:r w:rsidR="006B7692" w:rsidRPr="00E00351">
        <w:rPr>
          <w:b/>
          <w:color w:val="000000"/>
          <w:spacing w:val="-10"/>
          <w:sz w:val="22"/>
        </w:rPr>
        <w:t xml:space="preserve"> </w:t>
      </w:r>
    </w:p>
    <w:p w14:paraId="3ABE97AB" w14:textId="77777777" w:rsidR="006B7692" w:rsidRPr="00E00351" w:rsidRDefault="00EA66FD" w:rsidP="001E3DE1">
      <w:pPr>
        <w:shd w:val="clear" w:color="auto" w:fill="FFFFFF"/>
        <w:tabs>
          <w:tab w:val="left" w:pos="941"/>
        </w:tabs>
        <w:ind w:firstLine="709"/>
        <w:jc w:val="both"/>
        <w:rPr>
          <w:color w:val="000000"/>
          <w:spacing w:val="-10"/>
          <w:sz w:val="22"/>
        </w:rPr>
      </w:pPr>
      <w:r w:rsidRPr="00E00351">
        <w:rPr>
          <w:color w:val="000000"/>
          <w:spacing w:val="-10"/>
          <w:sz w:val="22"/>
        </w:rPr>
        <w:t>4.1.</w:t>
      </w:r>
      <w:r w:rsidR="006B7692" w:rsidRPr="00E00351">
        <w:rPr>
          <w:color w:val="000000"/>
          <w:spacing w:val="-10"/>
          <w:sz w:val="22"/>
        </w:rPr>
        <w:t xml:space="preserve">  </w:t>
      </w:r>
      <w:r w:rsidRPr="00E00351">
        <w:rPr>
          <w:color w:val="000000"/>
          <w:spacing w:val="-10"/>
          <w:sz w:val="22"/>
        </w:rPr>
        <w:t>Застройщик обязуется о</w:t>
      </w:r>
      <w:r w:rsidR="006B7692" w:rsidRPr="00E00351">
        <w:rPr>
          <w:color w:val="000000"/>
          <w:spacing w:val="-10"/>
          <w:sz w:val="22"/>
        </w:rPr>
        <w:t>рганизовать строительство</w:t>
      </w:r>
      <w:r w:rsidR="0000701A" w:rsidRPr="00E00351">
        <w:rPr>
          <w:color w:val="000000"/>
          <w:spacing w:val="-10"/>
          <w:sz w:val="22"/>
        </w:rPr>
        <w:t xml:space="preserve"> </w:t>
      </w:r>
      <w:r w:rsidR="00B66EA2" w:rsidRPr="00E00351">
        <w:rPr>
          <w:color w:val="000000"/>
          <w:spacing w:val="-10"/>
          <w:sz w:val="22"/>
        </w:rPr>
        <w:t>Ж</w:t>
      </w:r>
      <w:r w:rsidR="00F12550" w:rsidRPr="00E00351">
        <w:rPr>
          <w:color w:val="000000"/>
          <w:spacing w:val="-10"/>
          <w:sz w:val="22"/>
        </w:rPr>
        <w:t xml:space="preserve">илого дома, указанного в </w:t>
      </w:r>
      <w:r w:rsidR="0000701A" w:rsidRPr="00E00351">
        <w:rPr>
          <w:color w:val="000000"/>
          <w:spacing w:val="-10"/>
          <w:sz w:val="22"/>
        </w:rPr>
        <w:t xml:space="preserve"> </w:t>
      </w:r>
      <w:r w:rsidR="00F12550" w:rsidRPr="00E00351">
        <w:rPr>
          <w:color w:val="000000"/>
          <w:spacing w:val="-10"/>
          <w:sz w:val="22"/>
        </w:rPr>
        <w:t>(</w:t>
      </w:r>
      <w:r w:rsidR="0000701A" w:rsidRPr="00E00351">
        <w:rPr>
          <w:color w:val="000000"/>
          <w:spacing w:val="-10"/>
          <w:sz w:val="22"/>
        </w:rPr>
        <w:t>п.</w:t>
      </w:r>
      <w:r w:rsidR="00F12550" w:rsidRPr="00E00351">
        <w:rPr>
          <w:color w:val="000000"/>
          <w:spacing w:val="-10"/>
          <w:sz w:val="22"/>
        </w:rPr>
        <w:t xml:space="preserve"> </w:t>
      </w:r>
      <w:r w:rsidR="0000701A" w:rsidRPr="00E00351">
        <w:rPr>
          <w:color w:val="000000"/>
          <w:spacing w:val="-10"/>
          <w:sz w:val="22"/>
        </w:rPr>
        <w:t>1.1</w:t>
      </w:r>
      <w:r w:rsidR="006B7692" w:rsidRPr="00E00351">
        <w:rPr>
          <w:color w:val="000000"/>
          <w:spacing w:val="-10"/>
          <w:sz w:val="22"/>
        </w:rPr>
        <w:t>.</w:t>
      </w:r>
      <w:r w:rsidR="00F12550" w:rsidRPr="00E00351">
        <w:rPr>
          <w:color w:val="000000"/>
          <w:spacing w:val="-10"/>
          <w:sz w:val="22"/>
        </w:rPr>
        <w:t>)</w:t>
      </w:r>
      <w:r w:rsidR="006B7692" w:rsidRPr="00E00351">
        <w:rPr>
          <w:color w:val="000000"/>
          <w:spacing w:val="-10"/>
          <w:sz w:val="22"/>
        </w:rPr>
        <w:t xml:space="preserve"> </w:t>
      </w:r>
      <w:r w:rsidR="00BC5592" w:rsidRPr="00E00351">
        <w:rPr>
          <w:color w:val="000000"/>
          <w:spacing w:val="-10"/>
          <w:sz w:val="22"/>
        </w:rPr>
        <w:t>настояще</w:t>
      </w:r>
      <w:r w:rsidR="00B66EA2" w:rsidRPr="00E00351">
        <w:rPr>
          <w:color w:val="000000"/>
          <w:spacing w:val="-10"/>
          <w:sz w:val="22"/>
        </w:rPr>
        <w:t>м</w:t>
      </w:r>
      <w:r w:rsidR="00BC5592" w:rsidRPr="00E00351">
        <w:rPr>
          <w:color w:val="000000"/>
          <w:spacing w:val="-10"/>
          <w:sz w:val="22"/>
        </w:rPr>
        <w:t xml:space="preserve"> Д</w:t>
      </w:r>
      <w:r w:rsidR="006B7692" w:rsidRPr="00E00351">
        <w:rPr>
          <w:color w:val="000000"/>
          <w:spacing w:val="-10"/>
          <w:sz w:val="22"/>
        </w:rPr>
        <w:t>оговор</w:t>
      </w:r>
      <w:r w:rsidR="00B66EA2" w:rsidRPr="00E00351">
        <w:rPr>
          <w:color w:val="000000"/>
          <w:spacing w:val="-10"/>
          <w:sz w:val="22"/>
        </w:rPr>
        <w:t>е</w:t>
      </w:r>
      <w:r w:rsidR="006B7692" w:rsidRPr="00E00351">
        <w:rPr>
          <w:color w:val="000000"/>
          <w:spacing w:val="-10"/>
          <w:sz w:val="22"/>
        </w:rPr>
        <w:t>, в с</w:t>
      </w:r>
      <w:r w:rsidR="00B66EA2" w:rsidRPr="00E00351">
        <w:rPr>
          <w:color w:val="000000"/>
          <w:spacing w:val="-10"/>
          <w:sz w:val="22"/>
        </w:rPr>
        <w:t>оответствии с проектной</w:t>
      </w:r>
      <w:r w:rsidR="00781D52" w:rsidRPr="00E00351">
        <w:rPr>
          <w:color w:val="000000"/>
          <w:spacing w:val="-10"/>
          <w:sz w:val="22"/>
        </w:rPr>
        <w:t xml:space="preserve"> </w:t>
      </w:r>
      <w:r w:rsidR="006B7692" w:rsidRPr="00E00351">
        <w:rPr>
          <w:color w:val="000000"/>
          <w:spacing w:val="-10"/>
          <w:sz w:val="22"/>
        </w:rPr>
        <w:t>документацией и получить в установленном законом порядке разрешение на ввод в эксплуатацию.</w:t>
      </w:r>
    </w:p>
    <w:p w14:paraId="3CCD42E7" w14:textId="77777777" w:rsidR="0000701A" w:rsidRPr="00E00351" w:rsidRDefault="00EA66FD" w:rsidP="001E3DE1">
      <w:pPr>
        <w:shd w:val="clear" w:color="auto" w:fill="FFFFFF"/>
        <w:tabs>
          <w:tab w:val="left" w:pos="941"/>
        </w:tabs>
        <w:ind w:firstLine="709"/>
        <w:jc w:val="both"/>
        <w:rPr>
          <w:color w:val="000000"/>
          <w:spacing w:val="-10"/>
          <w:sz w:val="22"/>
        </w:rPr>
      </w:pPr>
      <w:r w:rsidRPr="00E00351">
        <w:rPr>
          <w:color w:val="000000"/>
          <w:spacing w:val="-10"/>
          <w:sz w:val="22"/>
        </w:rPr>
        <w:t>4</w:t>
      </w:r>
      <w:r w:rsidR="0000701A" w:rsidRPr="00E00351">
        <w:rPr>
          <w:color w:val="000000"/>
          <w:spacing w:val="-10"/>
          <w:sz w:val="22"/>
        </w:rPr>
        <w:t>.</w:t>
      </w:r>
      <w:r w:rsidR="00A137A2" w:rsidRPr="00E00351">
        <w:rPr>
          <w:color w:val="000000"/>
          <w:spacing w:val="-10"/>
          <w:sz w:val="22"/>
        </w:rPr>
        <w:t>2.</w:t>
      </w:r>
      <w:r w:rsidR="0000701A" w:rsidRPr="00E00351">
        <w:rPr>
          <w:color w:val="000000"/>
          <w:spacing w:val="-10"/>
          <w:sz w:val="22"/>
        </w:rPr>
        <w:t xml:space="preserve"> Передать Участнику Объект</w:t>
      </w:r>
      <w:r w:rsidR="007C0BCE" w:rsidRPr="00E00351">
        <w:rPr>
          <w:color w:val="000000"/>
          <w:spacing w:val="-10"/>
          <w:sz w:val="22"/>
        </w:rPr>
        <w:t>, указанный в п.</w:t>
      </w:r>
      <w:r w:rsidRPr="00E00351">
        <w:rPr>
          <w:color w:val="000000"/>
          <w:spacing w:val="-10"/>
          <w:sz w:val="22"/>
        </w:rPr>
        <w:t xml:space="preserve"> 2.3. </w:t>
      </w:r>
      <w:r w:rsidR="007C0BCE" w:rsidRPr="00E00351">
        <w:rPr>
          <w:color w:val="000000"/>
          <w:spacing w:val="-10"/>
          <w:sz w:val="22"/>
        </w:rPr>
        <w:t xml:space="preserve"> Договора</w:t>
      </w:r>
      <w:r w:rsidR="0000701A" w:rsidRPr="00E00351">
        <w:rPr>
          <w:color w:val="000000"/>
          <w:spacing w:val="-10"/>
          <w:sz w:val="22"/>
        </w:rPr>
        <w:t xml:space="preserve"> по  </w:t>
      </w:r>
      <w:r w:rsidR="001E3DE1" w:rsidRPr="00E00351">
        <w:rPr>
          <w:color w:val="000000"/>
          <w:spacing w:val="-10"/>
          <w:sz w:val="22"/>
        </w:rPr>
        <w:t>А</w:t>
      </w:r>
      <w:r w:rsidR="0000701A" w:rsidRPr="00E00351">
        <w:rPr>
          <w:color w:val="000000"/>
          <w:spacing w:val="-10"/>
          <w:sz w:val="22"/>
        </w:rPr>
        <w:t>кту</w:t>
      </w:r>
      <w:r w:rsidR="001E3DE1" w:rsidRPr="00E00351">
        <w:rPr>
          <w:color w:val="000000"/>
          <w:spacing w:val="-10"/>
          <w:sz w:val="22"/>
        </w:rPr>
        <w:t xml:space="preserve"> приема-передачи</w:t>
      </w:r>
      <w:r w:rsidR="0000701A" w:rsidRPr="00E00351">
        <w:rPr>
          <w:color w:val="000000"/>
          <w:spacing w:val="-10"/>
          <w:sz w:val="22"/>
        </w:rPr>
        <w:t>, подписанному Сторонами</w:t>
      </w:r>
      <w:r w:rsidR="00A137A2" w:rsidRPr="00E00351">
        <w:rPr>
          <w:color w:val="000000"/>
          <w:spacing w:val="-10"/>
          <w:sz w:val="22"/>
        </w:rPr>
        <w:t>, после получения Застройщиком разрешения на ввод Жилого дома в эксплуатацию</w:t>
      </w:r>
      <w:r w:rsidR="0000701A" w:rsidRPr="00E00351">
        <w:rPr>
          <w:color w:val="000000"/>
          <w:spacing w:val="-10"/>
          <w:sz w:val="22"/>
        </w:rPr>
        <w:t>.</w:t>
      </w:r>
    </w:p>
    <w:p w14:paraId="298C7235" w14:textId="77777777" w:rsidR="006B7692" w:rsidRPr="00E00351" w:rsidRDefault="005621F3" w:rsidP="001E3DE1">
      <w:pPr>
        <w:shd w:val="clear" w:color="auto" w:fill="FFFFFF"/>
        <w:tabs>
          <w:tab w:val="left" w:pos="941"/>
        </w:tabs>
        <w:ind w:firstLine="709"/>
        <w:jc w:val="both"/>
        <w:rPr>
          <w:spacing w:val="-10"/>
          <w:sz w:val="22"/>
        </w:rPr>
      </w:pPr>
      <w:r w:rsidRPr="00E00351">
        <w:rPr>
          <w:color w:val="000000"/>
          <w:spacing w:val="-10"/>
          <w:sz w:val="22"/>
        </w:rPr>
        <w:t>4</w:t>
      </w:r>
      <w:r w:rsidR="005A734C" w:rsidRPr="00E00351">
        <w:rPr>
          <w:color w:val="000000"/>
          <w:spacing w:val="-10"/>
          <w:sz w:val="22"/>
        </w:rPr>
        <w:t>.</w:t>
      </w:r>
      <w:r w:rsidR="00A137A2" w:rsidRPr="00E00351">
        <w:rPr>
          <w:color w:val="000000"/>
          <w:spacing w:val="-10"/>
          <w:sz w:val="22"/>
        </w:rPr>
        <w:t>3.</w:t>
      </w:r>
      <w:r w:rsidR="00826059" w:rsidRPr="00E00351">
        <w:rPr>
          <w:color w:val="000000"/>
          <w:spacing w:val="-10"/>
          <w:sz w:val="22"/>
        </w:rPr>
        <w:t xml:space="preserve"> </w:t>
      </w:r>
      <w:r w:rsidR="006B7692" w:rsidRPr="00E00351">
        <w:rPr>
          <w:spacing w:val="-10"/>
          <w:sz w:val="22"/>
        </w:rPr>
        <w:t xml:space="preserve">Застройщик вправе исполнить свои обязанности перед Участником по передаче Объекта досрочно. </w:t>
      </w:r>
      <w:r w:rsidR="00826059" w:rsidRPr="00E00351">
        <w:rPr>
          <w:spacing w:val="-10"/>
          <w:sz w:val="22"/>
        </w:rPr>
        <w:t xml:space="preserve"> </w:t>
      </w:r>
    </w:p>
    <w:p w14:paraId="0C063060" w14:textId="77777777" w:rsidR="0044108D" w:rsidRPr="00E00351" w:rsidRDefault="00BA3770" w:rsidP="001E3DE1">
      <w:pPr>
        <w:shd w:val="clear" w:color="auto" w:fill="FFFFFF"/>
        <w:tabs>
          <w:tab w:val="left" w:pos="1003"/>
        </w:tabs>
        <w:ind w:firstLine="709"/>
        <w:jc w:val="both"/>
        <w:rPr>
          <w:color w:val="000000"/>
          <w:spacing w:val="-10"/>
          <w:sz w:val="22"/>
        </w:rPr>
      </w:pPr>
      <w:r w:rsidRPr="00E00351">
        <w:rPr>
          <w:color w:val="000000"/>
          <w:spacing w:val="-10"/>
          <w:sz w:val="22"/>
        </w:rPr>
        <w:t xml:space="preserve"> </w:t>
      </w:r>
      <w:r w:rsidR="005621F3" w:rsidRPr="00E00351">
        <w:rPr>
          <w:color w:val="000000"/>
          <w:spacing w:val="-10"/>
          <w:sz w:val="22"/>
        </w:rPr>
        <w:t>4.4. Застройщик имеет право на продление сроков строительства без применения к нему штрафных санкций в следующих случаях:</w:t>
      </w:r>
    </w:p>
    <w:p w14:paraId="647A9389" w14:textId="77777777" w:rsidR="005621F3" w:rsidRPr="00E00351" w:rsidRDefault="005621F3" w:rsidP="001E3DE1">
      <w:pPr>
        <w:shd w:val="clear" w:color="auto" w:fill="FFFFFF"/>
        <w:tabs>
          <w:tab w:val="left" w:pos="1003"/>
        </w:tabs>
        <w:ind w:firstLine="709"/>
        <w:jc w:val="both"/>
        <w:rPr>
          <w:color w:val="000000"/>
          <w:spacing w:val="-10"/>
          <w:sz w:val="22"/>
        </w:rPr>
      </w:pPr>
      <w:r w:rsidRPr="00E00351">
        <w:rPr>
          <w:color w:val="000000"/>
          <w:spacing w:val="-10"/>
          <w:sz w:val="22"/>
        </w:rPr>
        <w:t>- если другие работы, не входящие в обязанности Застройщика, к выполнению которых привлечены третьи лица, связанные со строительством Жилого дома, задерживают выполнение обязательств Застройщика по настоящему Договору;</w:t>
      </w:r>
    </w:p>
    <w:p w14:paraId="4D7AE59B" w14:textId="77777777" w:rsidR="005621F3" w:rsidRPr="00E00351" w:rsidRDefault="005621F3" w:rsidP="001E3DE1">
      <w:pPr>
        <w:shd w:val="clear" w:color="auto" w:fill="FFFFFF"/>
        <w:tabs>
          <w:tab w:val="left" w:pos="1003"/>
        </w:tabs>
        <w:ind w:firstLine="709"/>
        <w:jc w:val="both"/>
        <w:rPr>
          <w:color w:val="000000"/>
          <w:spacing w:val="-10"/>
          <w:sz w:val="22"/>
        </w:rPr>
      </w:pPr>
      <w:r w:rsidRPr="00E00351">
        <w:rPr>
          <w:color w:val="000000"/>
          <w:spacing w:val="-10"/>
          <w:sz w:val="22"/>
        </w:rPr>
        <w:t>- в случае принятия органами государственной власти и (или) органами местного самоуправления законов и (или) иных нормативных правовых актов, ненормативных актов, решений, а также, в случае если в действующие на момент заключения настоящего Договора законы и (или) иные нормативные правовые акты, ненормативные акты, решения будут внесены такие изменения, которые воспрепятствуют исполнению обязательств в определенные настоящим</w:t>
      </w:r>
      <w:r w:rsidR="004A7974" w:rsidRPr="00E00351">
        <w:rPr>
          <w:color w:val="000000"/>
          <w:spacing w:val="-10"/>
          <w:sz w:val="22"/>
        </w:rPr>
        <w:t xml:space="preserve"> договором сроки.</w:t>
      </w:r>
    </w:p>
    <w:p w14:paraId="7EC7484B" w14:textId="77777777" w:rsidR="004A7974" w:rsidRPr="00E00351" w:rsidRDefault="004A7974" w:rsidP="001E3DE1">
      <w:pPr>
        <w:shd w:val="clear" w:color="auto" w:fill="FFFFFF"/>
        <w:tabs>
          <w:tab w:val="left" w:pos="1003"/>
        </w:tabs>
        <w:ind w:firstLine="709"/>
        <w:jc w:val="both"/>
        <w:rPr>
          <w:color w:val="000000"/>
          <w:spacing w:val="-10"/>
          <w:sz w:val="22"/>
        </w:rPr>
      </w:pPr>
      <w:r w:rsidRPr="00E00351">
        <w:rPr>
          <w:color w:val="000000"/>
          <w:spacing w:val="-10"/>
          <w:sz w:val="22"/>
        </w:rPr>
        <w:t>4.5. Застройщик впр</w:t>
      </w:r>
      <w:r w:rsidR="00B66EA2" w:rsidRPr="00E00351">
        <w:rPr>
          <w:color w:val="000000"/>
          <w:spacing w:val="-10"/>
          <w:sz w:val="22"/>
        </w:rPr>
        <w:t xml:space="preserve">аве вносить изменения в проектную </w:t>
      </w:r>
      <w:r w:rsidRPr="00E00351">
        <w:rPr>
          <w:color w:val="000000"/>
          <w:spacing w:val="-10"/>
          <w:sz w:val="22"/>
        </w:rPr>
        <w:t xml:space="preserve"> документацию.</w:t>
      </w:r>
    </w:p>
    <w:p w14:paraId="3E2D4F0C" w14:textId="77777777" w:rsidR="004A7974" w:rsidRPr="00E00351" w:rsidRDefault="004A7974" w:rsidP="001E3DE1">
      <w:pPr>
        <w:shd w:val="clear" w:color="auto" w:fill="FFFFFF"/>
        <w:tabs>
          <w:tab w:val="left" w:pos="1003"/>
        </w:tabs>
        <w:ind w:firstLine="709"/>
        <w:jc w:val="both"/>
        <w:rPr>
          <w:color w:val="000000"/>
          <w:spacing w:val="-10"/>
          <w:sz w:val="22"/>
        </w:rPr>
      </w:pPr>
      <w:r w:rsidRPr="00E00351">
        <w:rPr>
          <w:color w:val="000000"/>
          <w:spacing w:val="-10"/>
          <w:sz w:val="22"/>
        </w:rPr>
        <w:t xml:space="preserve">4.6. В случае если Участник долевого строительства уклоняется от приемки объекта долевого строительства, Застройщик по истечении </w:t>
      </w:r>
      <w:r w:rsidRPr="00E00351">
        <w:rPr>
          <w:color w:val="000000"/>
          <w:spacing w:val="-10"/>
          <w:sz w:val="22"/>
          <w:u w:val="single"/>
        </w:rPr>
        <w:t>одного месяца</w:t>
      </w:r>
      <w:r w:rsidRPr="00E00351">
        <w:rPr>
          <w:color w:val="000000"/>
          <w:spacing w:val="-10"/>
          <w:sz w:val="22"/>
        </w:rPr>
        <w:t xml:space="preserve"> со дня, предусмотренного Договором для передачи Объекта Участнику, за исключением случая досрочной передачи Объекта,  вправе составить односторонний акт или иной документ о передаче Объекта (при условии полной оплаты Участником долевого строительства стоимости Объекта).</w:t>
      </w:r>
    </w:p>
    <w:p w14:paraId="6B3E451E" w14:textId="77777777" w:rsidR="00B2470C" w:rsidRPr="00E00351" w:rsidRDefault="00B2470C" w:rsidP="001E3DE1">
      <w:pPr>
        <w:shd w:val="clear" w:color="auto" w:fill="FFFFFF"/>
        <w:tabs>
          <w:tab w:val="left" w:pos="1003"/>
        </w:tabs>
        <w:ind w:firstLine="709"/>
        <w:jc w:val="both"/>
        <w:rPr>
          <w:spacing w:val="-10"/>
          <w:sz w:val="22"/>
        </w:rPr>
      </w:pPr>
      <w:r w:rsidRPr="00E00351">
        <w:rPr>
          <w:spacing w:val="-10"/>
          <w:sz w:val="22"/>
        </w:rPr>
        <w:t>4.7. Застройщик имеет право на передачу своих обязательств по настоящему Договору другому Застройщику в соответствие со статьей 391 Гражданского Кодекса РФ.</w:t>
      </w:r>
    </w:p>
    <w:p w14:paraId="4EEE6DDC" w14:textId="77777777" w:rsidR="004A7974" w:rsidRPr="00E00351" w:rsidRDefault="004A7974">
      <w:pPr>
        <w:shd w:val="clear" w:color="auto" w:fill="FFFFFF"/>
        <w:tabs>
          <w:tab w:val="left" w:pos="1003"/>
        </w:tabs>
        <w:ind w:left="-540" w:right="-620" w:firstLine="547"/>
        <w:jc w:val="both"/>
        <w:rPr>
          <w:color w:val="000000"/>
          <w:spacing w:val="-10"/>
          <w:sz w:val="22"/>
        </w:rPr>
      </w:pPr>
    </w:p>
    <w:p w14:paraId="2BF9625F" w14:textId="77777777" w:rsidR="0096224C" w:rsidRPr="00E00351" w:rsidRDefault="004A7974" w:rsidP="004A7974">
      <w:pPr>
        <w:shd w:val="clear" w:color="auto" w:fill="FFFFFF"/>
        <w:tabs>
          <w:tab w:val="left" w:pos="922"/>
        </w:tabs>
        <w:ind w:left="-540" w:right="-620" w:firstLine="533"/>
        <w:jc w:val="center"/>
        <w:rPr>
          <w:b/>
          <w:color w:val="000000"/>
          <w:spacing w:val="-10"/>
          <w:sz w:val="22"/>
        </w:rPr>
      </w:pPr>
      <w:r w:rsidRPr="00E00351">
        <w:rPr>
          <w:b/>
          <w:color w:val="000000"/>
          <w:spacing w:val="-10"/>
          <w:sz w:val="22"/>
        </w:rPr>
        <w:t>5</w:t>
      </w:r>
      <w:r w:rsidR="00A137A2" w:rsidRPr="00E00351">
        <w:rPr>
          <w:b/>
          <w:color w:val="000000"/>
          <w:spacing w:val="-10"/>
          <w:sz w:val="22"/>
        </w:rPr>
        <w:t>.</w:t>
      </w:r>
      <w:r w:rsidR="006B7692" w:rsidRPr="00E00351">
        <w:rPr>
          <w:b/>
          <w:i/>
          <w:color w:val="000000"/>
          <w:spacing w:val="-10"/>
          <w:sz w:val="22"/>
        </w:rPr>
        <w:t xml:space="preserve"> </w:t>
      </w:r>
      <w:r w:rsidRPr="00E00351">
        <w:rPr>
          <w:b/>
          <w:color w:val="000000"/>
          <w:spacing w:val="-10"/>
          <w:sz w:val="22"/>
        </w:rPr>
        <w:t>Права и обязанности</w:t>
      </w:r>
      <w:r w:rsidRPr="00E00351">
        <w:rPr>
          <w:b/>
          <w:i/>
          <w:color w:val="000000"/>
          <w:spacing w:val="-10"/>
          <w:sz w:val="22"/>
        </w:rPr>
        <w:t xml:space="preserve"> </w:t>
      </w:r>
      <w:r w:rsidR="006B7692" w:rsidRPr="00E00351">
        <w:rPr>
          <w:b/>
          <w:color w:val="000000"/>
          <w:spacing w:val="-10"/>
          <w:sz w:val="22"/>
        </w:rPr>
        <w:t>Участник</w:t>
      </w:r>
      <w:r w:rsidRPr="00E00351">
        <w:rPr>
          <w:b/>
          <w:color w:val="000000"/>
          <w:spacing w:val="-10"/>
          <w:sz w:val="22"/>
        </w:rPr>
        <w:t>а.</w:t>
      </w:r>
    </w:p>
    <w:p w14:paraId="193F9B00" w14:textId="77777777" w:rsidR="00C142A8" w:rsidRPr="00E00351" w:rsidRDefault="00C142A8" w:rsidP="001E3DE1">
      <w:pPr>
        <w:shd w:val="clear" w:color="auto" w:fill="FFFFFF"/>
        <w:tabs>
          <w:tab w:val="left" w:pos="922"/>
        </w:tabs>
        <w:ind w:firstLine="709"/>
        <w:jc w:val="both"/>
        <w:rPr>
          <w:color w:val="000000"/>
          <w:spacing w:val="-10"/>
          <w:sz w:val="22"/>
        </w:rPr>
      </w:pPr>
      <w:r w:rsidRPr="00E00351">
        <w:rPr>
          <w:color w:val="000000"/>
          <w:spacing w:val="-10"/>
          <w:sz w:val="22"/>
        </w:rPr>
        <w:t>5</w:t>
      </w:r>
      <w:r w:rsidR="00C11094" w:rsidRPr="00E00351">
        <w:rPr>
          <w:color w:val="000000"/>
          <w:spacing w:val="-10"/>
          <w:sz w:val="22"/>
        </w:rPr>
        <w:t>.</w:t>
      </w:r>
      <w:r w:rsidR="00A137A2" w:rsidRPr="00E00351">
        <w:rPr>
          <w:color w:val="000000"/>
          <w:spacing w:val="-10"/>
          <w:sz w:val="22"/>
        </w:rPr>
        <w:t>1</w:t>
      </w:r>
      <w:r w:rsidR="00A61DAA" w:rsidRPr="00E00351">
        <w:rPr>
          <w:color w:val="000000"/>
          <w:spacing w:val="-10"/>
          <w:sz w:val="22"/>
        </w:rPr>
        <w:t>.</w:t>
      </w:r>
      <w:r w:rsidR="00C11094" w:rsidRPr="00E00351">
        <w:rPr>
          <w:color w:val="000000"/>
          <w:spacing w:val="-10"/>
          <w:sz w:val="22"/>
        </w:rPr>
        <w:t xml:space="preserve"> </w:t>
      </w:r>
      <w:r w:rsidRPr="00E00351">
        <w:rPr>
          <w:color w:val="000000"/>
          <w:spacing w:val="-10"/>
          <w:sz w:val="22"/>
        </w:rPr>
        <w:t>Участник обязуется о</w:t>
      </w:r>
      <w:r w:rsidR="00C11094" w:rsidRPr="00E00351">
        <w:rPr>
          <w:color w:val="000000"/>
          <w:spacing w:val="-10"/>
          <w:sz w:val="22"/>
        </w:rPr>
        <w:t>платить Застройщ</w:t>
      </w:r>
      <w:r w:rsidR="0031229B" w:rsidRPr="00E00351">
        <w:rPr>
          <w:color w:val="000000"/>
          <w:spacing w:val="-10"/>
          <w:sz w:val="22"/>
        </w:rPr>
        <w:t xml:space="preserve">ику Цену Договора в объеме, </w:t>
      </w:r>
      <w:r w:rsidR="00C11094" w:rsidRPr="00E00351">
        <w:rPr>
          <w:color w:val="000000"/>
          <w:spacing w:val="-10"/>
          <w:sz w:val="22"/>
        </w:rPr>
        <w:t>на условиях</w:t>
      </w:r>
      <w:r w:rsidR="0031229B" w:rsidRPr="00E00351">
        <w:rPr>
          <w:color w:val="000000"/>
          <w:spacing w:val="-10"/>
          <w:sz w:val="22"/>
        </w:rPr>
        <w:t>, в порядке и сроки</w:t>
      </w:r>
      <w:r w:rsidR="00C11094" w:rsidRPr="00E00351">
        <w:rPr>
          <w:color w:val="000000"/>
          <w:spacing w:val="-10"/>
          <w:sz w:val="22"/>
        </w:rPr>
        <w:t>, предусмотренны</w:t>
      </w:r>
      <w:r w:rsidR="0031229B" w:rsidRPr="00E00351">
        <w:rPr>
          <w:color w:val="000000"/>
          <w:spacing w:val="-10"/>
          <w:sz w:val="22"/>
        </w:rPr>
        <w:t>е</w:t>
      </w:r>
      <w:r w:rsidR="00C11094" w:rsidRPr="00E00351">
        <w:rPr>
          <w:color w:val="000000"/>
          <w:spacing w:val="-10"/>
          <w:sz w:val="22"/>
        </w:rPr>
        <w:t xml:space="preserve"> настоящим Договором.</w:t>
      </w:r>
    </w:p>
    <w:p w14:paraId="382A033A" w14:textId="77777777" w:rsidR="00C142A8" w:rsidRPr="00E00351" w:rsidRDefault="00C142A8" w:rsidP="001E3DE1">
      <w:pPr>
        <w:shd w:val="clear" w:color="auto" w:fill="FFFFFF"/>
        <w:tabs>
          <w:tab w:val="left" w:pos="922"/>
        </w:tabs>
        <w:ind w:firstLine="709"/>
        <w:jc w:val="both"/>
        <w:rPr>
          <w:color w:val="000000"/>
          <w:spacing w:val="-10"/>
          <w:sz w:val="22"/>
        </w:rPr>
      </w:pPr>
      <w:r w:rsidRPr="00E00351">
        <w:rPr>
          <w:color w:val="000000"/>
          <w:spacing w:val="-10"/>
          <w:sz w:val="22"/>
        </w:rPr>
        <w:t>5.2. Участник обязуется произвести доплату в соответствии с п. 2.4. настоящего Договора в случае расхождения приобретаемой и фактической площади Объекта долевого строительства.</w:t>
      </w:r>
    </w:p>
    <w:p w14:paraId="3ECA92B3" w14:textId="77777777" w:rsidR="00105795" w:rsidRPr="00E00351" w:rsidRDefault="00C142A8" w:rsidP="001E3DE1">
      <w:pPr>
        <w:shd w:val="clear" w:color="auto" w:fill="FFFFFF"/>
        <w:tabs>
          <w:tab w:val="left" w:pos="922"/>
        </w:tabs>
        <w:ind w:firstLine="709"/>
        <w:jc w:val="both"/>
        <w:rPr>
          <w:color w:val="000000"/>
          <w:spacing w:val="-10"/>
          <w:sz w:val="22"/>
        </w:rPr>
      </w:pPr>
      <w:r w:rsidRPr="00E00351">
        <w:rPr>
          <w:color w:val="000000"/>
          <w:spacing w:val="-10"/>
          <w:sz w:val="22"/>
        </w:rPr>
        <w:t>5.3</w:t>
      </w:r>
      <w:r w:rsidR="00A61DAA" w:rsidRPr="00E00351">
        <w:rPr>
          <w:color w:val="000000"/>
          <w:spacing w:val="-10"/>
          <w:sz w:val="22"/>
        </w:rPr>
        <w:t xml:space="preserve">. </w:t>
      </w:r>
      <w:r w:rsidRPr="00E00351">
        <w:rPr>
          <w:color w:val="000000"/>
          <w:spacing w:val="-10"/>
          <w:sz w:val="22"/>
        </w:rPr>
        <w:t xml:space="preserve">Участник обязуется </w:t>
      </w:r>
      <w:r w:rsidR="00105795" w:rsidRPr="00E00351">
        <w:rPr>
          <w:color w:val="000000"/>
          <w:spacing w:val="-10"/>
          <w:sz w:val="22"/>
        </w:rPr>
        <w:t>не производить в Объекте, до ввода жилого дома в эксплуатацию, без письменного согласования с Застройщиком, самостоятельно строительно-монтажные и специальные работы (переустройства и перепланировки, перенос коммуникаций, инженерных сетей и т.п.), не соответствующие проектным решениям и СНиП, а также не применять не проектные строительные  материалы  и не производить установку сантехнического и электротехнического оборудования. В противном случае Участник самостоятельно несет ответственность за все негативные последствия, связанные с этим. При этом Застройщик имеет право не производить зависящих от него действий по передаче вышеуказанного Объекта  до момента предъявления Застройщику надлежащего согласования произведенной перепланировки или переоборудования.</w:t>
      </w:r>
    </w:p>
    <w:p w14:paraId="7C6AB391" w14:textId="77777777" w:rsidR="00105795" w:rsidRPr="00E00351" w:rsidRDefault="00105795" w:rsidP="001E3DE1">
      <w:pPr>
        <w:shd w:val="clear" w:color="auto" w:fill="FFFFFF"/>
        <w:tabs>
          <w:tab w:val="left" w:pos="922"/>
        </w:tabs>
        <w:ind w:firstLine="709"/>
        <w:jc w:val="both"/>
        <w:rPr>
          <w:color w:val="000000"/>
          <w:spacing w:val="-10"/>
          <w:sz w:val="22"/>
        </w:rPr>
      </w:pPr>
      <w:r w:rsidRPr="00E00351">
        <w:rPr>
          <w:color w:val="000000"/>
          <w:spacing w:val="-10"/>
          <w:sz w:val="22"/>
        </w:rPr>
        <w:t xml:space="preserve"> Участник обязан своими силами и за свой счет привести Объект в первоначальное состояние в течение 1 (одного) месяца со дня обнаружения Застройщиком результатов ремонтно-строительных работ, переустройства и перепланировки, переноса коммуникаций, инженерных сетей.</w:t>
      </w:r>
      <w:r w:rsidR="00BD19C3" w:rsidRPr="00E00351">
        <w:rPr>
          <w:color w:val="000000"/>
          <w:spacing w:val="-10"/>
          <w:sz w:val="22"/>
        </w:rPr>
        <w:t xml:space="preserve"> </w:t>
      </w:r>
      <w:r w:rsidR="0031229B" w:rsidRPr="00E00351">
        <w:rPr>
          <w:color w:val="000000"/>
          <w:spacing w:val="-10"/>
          <w:sz w:val="22"/>
        </w:rPr>
        <w:t xml:space="preserve"> </w:t>
      </w:r>
    </w:p>
    <w:p w14:paraId="2477BA03" w14:textId="77777777" w:rsidR="00105795" w:rsidRPr="00E00351" w:rsidRDefault="00ED1A23" w:rsidP="001E3DE1">
      <w:pPr>
        <w:shd w:val="clear" w:color="auto" w:fill="FFFFFF"/>
        <w:tabs>
          <w:tab w:val="left" w:pos="922"/>
        </w:tabs>
        <w:ind w:firstLine="709"/>
        <w:jc w:val="both"/>
        <w:rPr>
          <w:color w:val="000000"/>
          <w:spacing w:val="-10"/>
          <w:sz w:val="22"/>
        </w:rPr>
      </w:pPr>
      <w:r w:rsidRPr="00E00351">
        <w:rPr>
          <w:color w:val="000000"/>
          <w:spacing w:val="-10"/>
          <w:sz w:val="22"/>
        </w:rPr>
        <w:lastRenderedPageBreak/>
        <w:t>Если Объект не будет приведен в первоначальное состояние в вышеуказанный срок, Участник обязуется возместить Застройщику расходы, понесенные последним на приведение в первоначальное состояние, а также возместить Застройщику понесенные связанные с этим убытки в течение 10 (десяти) календарных дней с момента предъявления соответствующего требования от Застройщика.</w:t>
      </w:r>
    </w:p>
    <w:p w14:paraId="2027D424" w14:textId="77777777" w:rsidR="00A61DAA" w:rsidRPr="00E00351" w:rsidRDefault="00ED1A23" w:rsidP="001E3DE1">
      <w:pPr>
        <w:shd w:val="clear" w:color="auto" w:fill="FFFFFF"/>
        <w:tabs>
          <w:tab w:val="left" w:pos="922"/>
        </w:tabs>
        <w:ind w:firstLine="709"/>
        <w:jc w:val="both"/>
        <w:rPr>
          <w:color w:val="000000"/>
          <w:spacing w:val="-10"/>
          <w:sz w:val="22"/>
        </w:rPr>
      </w:pPr>
      <w:r w:rsidRPr="00E00351">
        <w:rPr>
          <w:color w:val="000000"/>
          <w:spacing w:val="-10"/>
          <w:sz w:val="22"/>
        </w:rPr>
        <w:t>5.4.</w:t>
      </w:r>
      <w:r w:rsidR="00105795" w:rsidRPr="00E00351">
        <w:rPr>
          <w:color w:val="000000"/>
          <w:spacing w:val="-10"/>
          <w:sz w:val="22"/>
        </w:rPr>
        <w:t xml:space="preserve"> Участник обязуется </w:t>
      </w:r>
      <w:r w:rsidR="0031229B" w:rsidRPr="00E00351">
        <w:rPr>
          <w:color w:val="000000"/>
          <w:spacing w:val="-10"/>
          <w:sz w:val="22"/>
        </w:rPr>
        <w:t>не</w:t>
      </w:r>
      <w:r w:rsidR="00A61DAA" w:rsidRPr="00E00351">
        <w:rPr>
          <w:color w:val="000000"/>
          <w:spacing w:val="-10"/>
          <w:sz w:val="22"/>
        </w:rPr>
        <w:t xml:space="preserve"> </w:t>
      </w:r>
      <w:r w:rsidR="00BD19C3" w:rsidRPr="00E00351">
        <w:rPr>
          <w:color w:val="000000"/>
          <w:spacing w:val="-10"/>
          <w:sz w:val="22"/>
        </w:rPr>
        <w:t xml:space="preserve">вселяться в </w:t>
      </w:r>
      <w:r w:rsidR="00A61DAA" w:rsidRPr="00E00351">
        <w:rPr>
          <w:color w:val="000000"/>
          <w:spacing w:val="-10"/>
          <w:sz w:val="22"/>
        </w:rPr>
        <w:t>Объект</w:t>
      </w:r>
      <w:r w:rsidR="00B66EA2" w:rsidRPr="00E00351">
        <w:rPr>
          <w:color w:val="000000"/>
          <w:spacing w:val="-10"/>
          <w:sz w:val="22"/>
        </w:rPr>
        <w:t xml:space="preserve"> до ввода Ж</w:t>
      </w:r>
      <w:r w:rsidR="00105795" w:rsidRPr="00E00351">
        <w:rPr>
          <w:color w:val="000000"/>
          <w:spacing w:val="-10"/>
          <w:sz w:val="22"/>
        </w:rPr>
        <w:t>илого дома в эксплуатацию  и до подписания</w:t>
      </w:r>
      <w:r w:rsidRPr="00E00351">
        <w:rPr>
          <w:color w:val="000000"/>
          <w:spacing w:val="-10"/>
          <w:sz w:val="22"/>
        </w:rPr>
        <w:t xml:space="preserve"> Сторонами Акта приема-передачи</w:t>
      </w:r>
      <w:r w:rsidR="00A61DAA" w:rsidRPr="00E00351">
        <w:rPr>
          <w:color w:val="000000"/>
          <w:spacing w:val="-10"/>
          <w:sz w:val="22"/>
        </w:rPr>
        <w:t>.</w:t>
      </w:r>
    </w:p>
    <w:p w14:paraId="330234C2" w14:textId="77777777" w:rsidR="00C11094" w:rsidRPr="00E00351" w:rsidRDefault="004D680B" w:rsidP="001E3DE1">
      <w:pPr>
        <w:shd w:val="clear" w:color="auto" w:fill="FFFFFF"/>
        <w:tabs>
          <w:tab w:val="left" w:pos="922"/>
        </w:tabs>
        <w:ind w:firstLine="709"/>
        <w:jc w:val="both"/>
        <w:rPr>
          <w:color w:val="000000"/>
          <w:spacing w:val="-10"/>
          <w:sz w:val="22"/>
        </w:rPr>
      </w:pPr>
      <w:r w:rsidRPr="00E00351">
        <w:rPr>
          <w:color w:val="000000"/>
          <w:spacing w:val="-10"/>
          <w:sz w:val="22"/>
        </w:rPr>
        <w:t xml:space="preserve">  </w:t>
      </w:r>
      <w:r w:rsidR="00C142A8" w:rsidRPr="00E00351">
        <w:rPr>
          <w:color w:val="000000"/>
          <w:spacing w:val="-10"/>
          <w:sz w:val="22"/>
        </w:rPr>
        <w:t>5</w:t>
      </w:r>
      <w:r w:rsidR="00A61DAA" w:rsidRPr="00E00351">
        <w:rPr>
          <w:color w:val="000000"/>
          <w:spacing w:val="-10"/>
          <w:sz w:val="22"/>
        </w:rPr>
        <w:t>.</w:t>
      </w:r>
      <w:r w:rsidR="00ED1A23" w:rsidRPr="00E00351">
        <w:rPr>
          <w:color w:val="000000"/>
          <w:spacing w:val="-10"/>
          <w:sz w:val="22"/>
        </w:rPr>
        <w:t>5</w:t>
      </w:r>
      <w:r w:rsidR="00C11094" w:rsidRPr="00E00351">
        <w:rPr>
          <w:color w:val="000000"/>
          <w:spacing w:val="-10"/>
          <w:sz w:val="22"/>
        </w:rPr>
        <w:t>.</w:t>
      </w:r>
      <w:r w:rsidRPr="00E00351">
        <w:rPr>
          <w:color w:val="000000"/>
          <w:spacing w:val="-10"/>
          <w:sz w:val="22"/>
        </w:rPr>
        <w:t xml:space="preserve"> </w:t>
      </w:r>
      <w:r w:rsidR="00C11094" w:rsidRPr="00E00351">
        <w:rPr>
          <w:color w:val="000000"/>
          <w:spacing w:val="-10"/>
          <w:sz w:val="22"/>
        </w:rPr>
        <w:t xml:space="preserve">С момента получения Застройщиком Разрешения на ввод в эксплуатацию многоквартирного жилого дома </w:t>
      </w:r>
      <w:r w:rsidR="00ED1A23" w:rsidRPr="00E00351">
        <w:rPr>
          <w:color w:val="000000"/>
          <w:spacing w:val="-10"/>
          <w:sz w:val="22"/>
        </w:rPr>
        <w:t xml:space="preserve">Участник обязуется </w:t>
      </w:r>
      <w:r w:rsidR="00C11094" w:rsidRPr="00E00351">
        <w:rPr>
          <w:color w:val="000000"/>
          <w:spacing w:val="-10"/>
          <w:sz w:val="22"/>
        </w:rPr>
        <w:t xml:space="preserve">принять Объект путем подписания </w:t>
      </w:r>
      <w:r w:rsidR="001E3DE1" w:rsidRPr="00E00351">
        <w:rPr>
          <w:color w:val="000000"/>
          <w:spacing w:val="-10"/>
          <w:sz w:val="22"/>
        </w:rPr>
        <w:t>А</w:t>
      </w:r>
      <w:r w:rsidRPr="00E00351">
        <w:rPr>
          <w:color w:val="000000"/>
          <w:spacing w:val="-10"/>
          <w:sz w:val="22"/>
        </w:rPr>
        <w:t>кта</w:t>
      </w:r>
      <w:r w:rsidR="001E3DE1" w:rsidRPr="00E00351">
        <w:rPr>
          <w:color w:val="000000"/>
          <w:spacing w:val="-10"/>
          <w:sz w:val="22"/>
        </w:rPr>
        <w:t xml:space="preserve"> приема-передачи</w:t>
      </w:r>
      <w:r w:rsidRPr="00E00351">
        <w:rPr>
          <w:color w:val="000000"/>
          <w:spacing w:val="-10"/>
          <w:sz w:val="22"/>
        </w:rPr>
        <w:t xml:space="preserve"> согласно срок</w:t>
      </w:r>
      <w:r w:rsidR="00C142A8" w:rsidRPr="00E00351">
        <w:rPr>
          <w:color w:val="000000"/>
          <w:spacing w:val="-10"/>
          <w:sz w:val="22"/>
        </w:rPr>
        <w:t>у</w:t>
      </w:r>
      <w:r w:rsidR="00C11094" w:rsidRPr="00E00351">
        <w:rPr>
          <w:color w:val="000000"/>
          <w:spacing w:val="-10"/>
          <w:sz w:val="22"/>
        </w:rPr>
        <w:t>, указанн</w:t>
      </w:r>
      <w:r w:rsidR="00C142A8" w:rsidRPr="00E00351">
        <w:rPr>
          <w:color w:val="000000"/>
          <w:spacing w:val="-10"/>
          <w:sz w:val="22"/>
        </w:rPr>
        <w:t>ому</w:t>
      </w:r>
      <w:r w:rsidR="00C11094" w:rsidRPr="00E00351">
        <w:rPr>
          <w:color w:val="000000"/>
          <w:spacing w:val="-10"/>
          <w:sz w:val="22"/>
        </w:rPr>
        <w:t xml:space="preserve"> в </w:t>
      </w:r>
      <w:r w:rsidR="00C142A8" w:rsidRPr="00E00351">
        <w:rPr>
          <w:color w:val="000000"/>
          <w:spacing w:val="-10"/>
          <w:sz w:val="22"/>
        </w:rPr>
        <w:t>Уведомлении Застройщика о готовности его к передаче</w:t>
      </w:r>
      <w:r w:rsidR="00C11094" w:rsidRPr="00E00351">
        <w:rPr>
          <w:color w:val="000000"/>
          <w:spacing w:val="-10"/>
          <w:sz w:val="22"/>
        </w:rPr>
        <w:t>.</w:t>
      </w:r>
    </w:p>
    <w:p w14:paraId="76AEBB7C" w14:textId="77777777" w:rsidR="0031229B" w:rsidRPr="00E00351" w:rsidRDefault="0031229B" w:rsidP="001E3DE1">
      <w:pPr>
        <w:shd w:val="clear" w:color="auto" w:fill="FFFFFF"/>
        <w:tabs>
          <w:tab w:val="left" w:pos="922"/>
        </w:tabs>
        <w:ind w:firstLine="709"/>
        <w:jc w:val="both"/>
        <w:rPr>
          <w:color w:val="000000"/>
          <w:spacing w:val="-10"/>
          <w:sz w:val="22"/>
        </w:rPr>
      </w:pPr>
      <w:r w:rsidRPr="00E00351">
        <w:rPr>
          <w:color w:val="000000"/>
          <w:spacing w:val="-10"/>
          <w:sz w:val="22"/>
        </w:rPr>
        <w:t>5.</w:t>
      </w:r>
      <w:r w:rsidR="00ED1A23" w:rsidRPr="00E00351">
        <w:rPr>
          <w:color w:val="000000"/>
          <w:spacing w:val="-10"/>
          <w:sz w:val="22"/>
        </w:rPr>
        <w:t>6</w:t>
      </w:r>
      <w:r w:rsidRPr="00E00351">
        <w:rPr>
          <w:color w:val="000000"/>
          <w:spacing w:val="-10"/>
          <w:sz w:val="22"/>
        </w:rPr>
        <w:t>. Обязательства Участника считаются исполненными с момента уплаты в полном  объеме денежных средств, в соответствии с условиями настоящего Договора и подписания Сторонами Акта приема-передачи.</w:t>
      </w:r>
    </w:p>
    <w:p w14:paraId="285B690D" w14:textId="77777777" w:rsidR="00A61DAA" w:rsidRPr="00E00351" w:rsidRDefault="00BD19C3" w:rsidP="001E3DE1">
      <w:pPr>
        <w:shd w:val="clear" w:color="auto" w:fill="FFFFFF"/>
        <w:tabs>
          <w:tab w:val="left" w:pos="922"/>
        </w:tabs>
        <w:ind w:firstLine="709"/>
        <w:jc w:val="both"/>
        <w:rPr>
          <w:color w:val="000000"/>
          <w:spacing w:val="-10"/>
          <w:sz w:val="22"/>
        </w:rPr>
      </w:pPr>
      <w:r w:rsidRPr="00E00351">
        <w:rPr>
          <w:color w:val="000000"/>
          <w:spacing w:val="-10"/>
          <w:sz w:val="22"/>
        </w:rPr>
        <w:t>5.</w:t>
      </w:r>
      <w:r w:rsidR="00ED1A23" w:rsidRPr="00E00351">
        <w:rPr>
          <w:color w:val="000000"/>
          <w:spacing w:val="-10"/>
          <w:sz w:val="22"/>
        </w:rPr>
        <w:t>7</w:t>
      </w:r>
      <w:r w:rsidR="00A61DAA" w:rsidRPr="00E00351">
        <w:rPr>
          <w:color w:val="000000"/>
          <w:spacing w:val="-10"/>
          <w:sz w:val="22"/>
        </w:rPr>
        <w:t xml:space="preserve">. </w:t>
      </w:r>
      <w:r w:rsidR="00AB351B" w:rsidRPr="00E00351">
        <w:rPr>
          <w:color w:val="000000"/>
          <w:spacing w:val="-10"/>
          <w:sz w:val="22"/>
        </w:rPr>
        <w:t>Участнику запрещается проводить работы по изменению фасада многоквартирного дома, в том числе производить самовольное остекление лоджий, изменение габаритов и конфигурации окон и стеклопакетов, их внешнего вида, цветового решения, установку антенн, камер видеонаблюдения, кондиционеров</w:t>
      </w:r>
      <w:r w:rsidR="00A61DAA" w:rsidRPr="00E00351">
        <w:rPr>
          <w:color w:val="000000"/>
          <w:spacing w:val="-10"/>
          <w:sz w:val="22"/>
        </w:rPr>
        <w:t>.</w:t>
      </w:r>
    </w:p>
    <w:p w14:paraId="55D9EBDE" w14:textId="77777777" w:rsidR="00AB351B" w:rsidRPr="00E00351" w:rsidRDefault="00AB351B" w:rsidP="001E3DE1">
      <w:pPr>
        <w:shd w:val="clear" w:color="auto" w:fill="FFFFFF"/>
        <w:tabs>
          <w:tab w:val="left" w:pos="922"/>
        </w:tabs>
        <w:ind w:firstLine="709"/>
        <w:jc w:val="both"/>
        <w:rPr>
          <w:color w:val="000000"/>
          <w:spacing w:val="-10"/>
          <w:sz w:val="22"/>
        </w:rPr>
      </w:pPr>
      <w:r w:rsidRPr="00E00351">
        <w:rPr>
          <w:color w:val="000000"/>
          <w:spacing w:val="-10"/>
          <w:sz w:val="22"/>
        </w:rPr>
        <w:t>Участник обязан своими силами и за свой счет привести Объект в первоначальное состояние в течение 1 (одного) месяца со дня обнаружения Застройщиком результатов ремонтно-строительных работ, переустройства и перепланировки, переноса коммуникаций, инженерных сетей. Установка и размещение кондиционеров производится в соответствии с проектом, в специально отведенных для этого местах, чтобы не нарушать архитектурный облик дома, с применением материалов и конструкций, предусмотренных</w:t>
      </w:r>
      <w:r w:rsidR="00C9774E" w:rsidRPr="00E00351">
        <w:rPr>
          <w:color w:val="000000"/>
          <w:spacing w:val="-10"/>
          <w:sz w:val="22"/>
        </w:rPr>
        <w:t xml:space="preserve"> проектом, а также получения разрешения от уполномоченного органа местного самоуправления и/или решения собственников помещений многоквартирного жилого дома по согласованию  с Застройщиком.</w:t>
      </w:r>
    </w:p>
    <w:p w14:paraId="243A7CD1" w14:textId="77777777" w:rsidR="00C9774E" w:rsidRPr="00E00351" w:rsidRDefault="00C9774E" w:rsidP="001E3DE1">
      <w:pPr>
        <w:shd w:val="clear" w:color="auto" w:fill="FFFFFF"/>
        <w:tabs>
          <w:tab w:val="left" w:pos="922"/>
        </w:tabs>
        <w:ind w:firstLine="709"/>
        <w:jc w:val="both"/>
        <w:rPr>
          <w:color w:val="000000"/>
          <w:spacing w:val="-10"/>
          <w:sz w:val="22"/>
        </w:rPr>
      </w:pPr>
      <w:r w:rsidRPr="00E00351">
        <w:rPr>
          <w:color w:val="000000"/>
          <w:spacing w:val="-10"/>
          <w:sz w:val="22"/>
        </w:rPr>
        <w:t>Если Объект не будет приведен в первоначальное состояние в вышеуказанный срок, Участник обязуется уплатить Застройщику штраф в размере 5 % от Цены договора, а так же возместить Застройщику все расходы, понесенные Застройщиком на приведение Объекта в первоначальное состояние, а также связанные с этим убытки.</w:t>
      </w:r>
    </w:p>
    <w:p w14:paraId="72D3173E" w14:textId="77777777" w:rsidR="00A61DAA" w:rsidRPr="00E00351" w:rsidRDefault="00BD19C3" w:rsidP="001E3DE1">
      <w:pPr>
        <w:shd w:val="clear" w:color="auto" w:fill="FFFFFF"/>
        <w:tabs>
          <w:tab w:val="left" w:pos="922"/>
        </w:tabs>
        <w:ind w:firstLine="709"/>
        <w:jc w:val="both"/>
        <w:rPr>
          <w:color w:val="000000"/>
          <w:spacing w:val="-10"/>
          <w:sz w:val="22"/>
        </w:rPr>
      </w:pPr>
      <w:r w:rsidRPr="00E00351">
        <w:rPr>
          <w:color w:val="000000"/>
          <w:spacing w:val="-10"/>
          <w:sz w:val="22"/>
        </w:rPr>
        <w:t>5.</w:t>
      </w:r>
      <w:r w:rsidR="005C3DC5" w:rsidRPr="00E00351">
        <w:rPr>
          <w:color w:val="000000"/>
          <w:spacing w:val="-10"/>
          <w:sz w:val="22"/>
        </w:rPr>
        <w:t>8</w:t>
      </w:r>
      <w:r w:rsidR="00A61DAA" w:rsidRPr="00E00351">
        <w:rPr>
          <w:color w:val="000000"/>
          <w:spacing w:val="-10"/>
          <w:sz w:val="22"/>
        </w:rPr>
        <w:t xml:space="preserve">. </w:t>
      </w:r>
      <w:r w:rsidRPr="00E00351">
        <w:rPr>
          <w:color w:val="000000"/>
          <w:spacing w:val="-10"/>
          <w:sz w:val="22"/>
        </w:rPr>
        <w:t xml:space="preserve">Участник обязан </w:t>
      </w:r>
      <w:r w:rsidR="00960CC6" w:rsidRPr="00E00351">
        <w:rPr>
          <w:color w:val="000000"/>
          <w:spacing w:val="-10"/>
          <w:sz w:val="22"/>
        </w:rPr>
        <w:t>у</w:t>
      </w:r>
      <w:r w:rsidR="00A61DAA" w:rsidRPr="00E00351">
        <w:rPr>
          <w:color w:val="000000"/>
          <w:spacing w:val="-10"/>
          <w:sz w:val="22"/>
        </w:rPr>
        <w:t xml:space="preserve">ведомлять Застройщика об изменении своих адреса и реквизитов в течение 5 рабочих дней с даты таких изменений. В случае не уведомления Участником о таких изменениях, направление корреспонденции осуществляется Застройщиком по указанным в настоящем Договоре </w:t>
      </w:r>
      <w:r w:rsidR="00FA738E" w:rsidRPr="00E00351">
        <w:rPr>
          <w:color w:val="000000"/>
          <w:spacing w:val="-10"/>
          <w:sz w:val="22"/>
        </w:rPr>
        <w:t>адресу и реквизитам считается надлежащим.</w:t>
      </w:r>
    </w:p>
    <w:p w14:paraId="272FA401" w14:textId="77777777" w:rsidR="005C3DC5" w:rsidRPr="00E00351" w:rsidRDefault="005C3DC5" w:rsidP="001E3DE1">
      <w:pPr>
        <w:shd w:val="clear" w:color="auto" w:fill="FFFFFF"/>
        <w:tabs>
          <w:tab w:val="left" w:pos="922"/>
        </w:tabs>
        <w:ind w:firstLine="709"/>
        <w:jc w:val="both"/>
        <w:rPr>
          <w:color w:val="000000"/>
          <w:spacing w:val="-10"/>
          <w:sz w:val="22"/>
        </w:rPr>
      </w:pPr>
      <w:r w:rsidRPr="00E00351">
        <w:rPr>
          <w:color w:val="000000"/>
          <w:spacing w:val="-10"/>
          <w:sz w:val="22"/>
        </w:rPr>
        <w:t>5.9. Участник самостоятельно получает от Застройщика всю необходимую информацию о ходе строительства.</w:t>
      </w:r>
    </w:p>
    <w:p w14:paraId="69B38537" w14:textId="77777777" w:rsidR="006B7692" w:rsidRPr="00E00351" w:rsidRDefault="00BD19C3" w:rsidP="001E3DE1">
      <w:pPr>
        <w:shd w:val="clear" w:color="auto" w:fill="FFFFFF"/>
        <w:tabs>
          <w:tab w:val="left" w:pos="922"/>
        </w:tabs>
        <w:ind w:firstLine="709"/>
        <w:jc w:val="both"/>
        <w:rPr>
          <w:color w:val="000000"/>
          <w:spacing w:val="-10"/>
          <w:sz w:val="22"/>
        </w:rPr>
      </w:pPr>
      <w:r w:rsidRPr="00E00351">
        <w:rPr>
          <w:color w:val="000000"/>
          <w:spacing w:val="-10"/>
          <w:sz w:val="22"/>
        </w:rPr>
        <w:t>5.</w:t>
      </w:r>
      <w:r w:rsidR="005C3DC5" w:rsidRPr="00E00351">
        <w:rPr>
          <w:color w:val="000000"/>
          <w:spacing w:val="-10"/>
          <w:sz w:val="22"/>
        </w:rPr>
        <w:t>10</w:t>
      </w:r>
      <w:r w:rsidR="00922753" w:rsidRPr="00E00351">
        <w:rPr>
          <w:color w:val="000000"/>
          <w:spacing w:val="-10"/>
          <w:sz w:val="22"/>
        </w:rPr>
        <w:t>.</w:t>
      </w:r>
      <w:r w:rsidR="006B7692" w:rsidRPr="00E00351">
        <w:rPr>
          <w:color w:val="000000"/>
          <w:spacing w:val="-10"/>
          <w:sz w:val="22"/>
        </w:rPr>
        <w:t xml:space="preserve"> </w:t>
      </w:r>
      <w:r w:rsidR="00951F97" w:rsidRPr="00E00351">
        <w:rPr>
          <w:color w:val="000000"/>
          <w:spacing w:val="-10"/>
          <w:sz w:val="22"/>
        </w:rPr>
        <w:t>З</w:t>
      </w:r>
      <w:r w:rsidR="00C01232" w:rsidRPr="00E00351">
        <w:rPr>
          <w:color w:val="000000"/>
          <w:spacing w:val="-10"/>
          <w:sz w:val="22"/>
        </w:rPr>
        <w:t xml:space="preserve">а свой счет зарегистрировать </w:t>
      </w:r>
      <w:r w:rsidR="00FA738E" w:rsidRPr="00E00351">
        <w:rPr>
          <w:color w:val="000000"/>
          <w:spacing w:val="-10"/>
          <w:sz w:val="22"/>
        </w:rPr>
        <w:t xml:space="preserve">право требования по </w:t>
      </w:r>
      <w:r w:rsidR="00C01232" w:rsidRPr="00E00351">
        <w:rPr>
          <w:color w:val="000000"/>
          <w:spacing w:val="-10"/>
          <w:sz w:val="22"/>
        </w:rPr>
        <w:t>настоящ</w:t>
      </w:r>
      <w:r w:rsidR="00FA738E" w:rsidRPr="00E00351">
        <w:rPr>
          <w:color w:val="000000"/>
          <w:spacing w:val="-10"/>
          <w:sz w:val="22"/>
        </w:rPr>
        <w:t>ему</w:t>
      </w:r>
      <w:r w:rsidR="00C01232" w:rsidRPr="00E00351">
        <w:rPr>
          <w:color w:val="000000"/>
          <w:spacing w:val="-10"/>
          <w:sz w:val="22"/>
        </w:rPr>
        <w:t xml:space="preserve"> Договор</w:t>
      </w:r>
      <w:r w:rsidR="00FA738E" w:rsidRPr="00E00351">
        <w:rPr>
          <w:color w:val="000000"/>
          <w:spacing w:val="-10"/>
          <w:sz w:val="22"/>
        </w:rPr>
        <w:t>у</w:t>
      </w:r>
      <w:r w:rsidR="00C01232" w:rsidRPr="00E00351">
        <w:rPr>
          <w:color w:val="000000"/>
          <w:spacing w:val="-10"/>
          <w:sz w:val="22"/>
        </w:rPr>
        <w:t xml:space="preserve"> в органе, осуществляющем государственную регистрацию прав на недви</w:t>
      </w:r>
      <w:r w:rsidR="001D36BF" w:rsidRPr="00E00351">
        <w:rPr>
          <w:color w:val="000000"/>
          <w:spacing w:val="-10"/>
          <w:sz w:val="22"/>
        </w:rPr>
        <w:t>жимое имущество и сделок с ним</w:t>
      </w:r>
      <w:r w:rsidR="00C01232" w:rsidRPr="00E00351">
        <w:rPr>
          <w:color w:val="000000"/>
          <w:spacing w:val="-10"/>
          <w:sz w:val="22"/>
        </w:rPr>
        <w:t>.</w:t>
      </w:r>
    </w:p>
    <w:p w14:paraId="270A7A6E" w14:textId="77777777" w:rsidR="00FA738E" w:rsidRPr="00E00351" w:rsidRDefault="00BD19C3" w:rsidP="001E3DE1">
      <w:pPr>
        <w:shd w:val="clear" w:color="auto" w:fill="FFFFFF"/>
        <w:tabs>
          <w:tab w:val="left" w:pos="922"/>
        </w:tabs>
        <w:ind w:firstLine="709"/>
        <w:jc w:val="both"/>
        <w:rPr>
          <w:color w:val="000000"/>
          <w:spacing w:val="-10"/>
          <w:sz w:val="22"/>
        </w:rPr>
      </w:pPr>
      <w:r w:rsidRPr="00E00351">
        <w:rPr>
          <w:color w:val="000000"/>
          <w:spacing w:val="-10"/>
          <w:sz w:val="22"/>
        </w:rPr>
        <w:t>5.</w:t>
      </w:r>
      <w:r w:rsidR="005C3DC5" w:rsidRPr="00E00351">
        <w:rPr>
          <w:color w:val="000000"/>
          <w:spacing w:val="-10"/>
          <w:sz w:val="22"/>
        </w:rPr>
        <w:t>11.</w:t>
      </w:r>
      <w:r w:rsidR="00FA738E" w:rsidRPr="00E00351">
        <w:rPr>
          <w:color w:val="000000"/>
          <w:spacing w:val="-10"/>
          <w:sz w:val="22"/>
        </w:rPr>
        <w:t xml:space="preserve"> Участник самостоятельно и за свой счет оформляет право собственности на Объект в органе, уполномоченном осуществлять государственную регистрацию прав  на недвижимое имущество и сделок с ним.</w:t>
      </w:r>
    </w:p>
    <w:p w14:paraId="58079391" w14:textId="77777777" w:rsidR="006B7692" w:rsidRPr="00E00351" w:rsidRDefault="005C3DC5" w:rsidP="001E3DE1">
      <w:pPr>
        <w:shd w:val="clear" w:color="auto" w:fill="FFFFFF"/>
        <w:tabs>
          <w:tab w:val="left" w:pos="922"/>
        </w:tabs>
        <w:ind w:firstLine="709"/>
        <w:jc w:val="both"/>
        <w:rPr>
          <w:color w:val="000000"/>
          <w:spacing w:val="-10"/>
          <w:sz w:val="22"/>
        </w:rPr>
      </w:pPr>
      <w:r w:rsidRPr="00E00351">
        <w:rPr>
          <w:color w:val="000000"/>
          <w:spacing w:val="-10"/>
          <w:sz w:val="22"/>
        </w:rPr>
        <w:t xml:space="preserve">5.12. </w:t>
      </w:r>
      <w:r w:rsidR="00C24905" w:rsidRPr="00E00351">
        <w:rPr>
          <w:color w:val="000000"/>
          <w:spacing w:val="-10"/>
          <w:sz w:val="22"/>
        </w:rPr>
        <w:t>Участник обязуется известить Застройщика об обнаруженных недостатках Объекта. Явные недостатки выявляются при осмотре Объекта и обязательно должны быть отражены до получения передаточного акта Объекта. В случае не уведомления Застройщика об обнаруженных явных недостатках Участник не вправе в дальнейшем предъявлять требования об их устранении.</w:t>
      </w:r>
    </w:p>
    <w:p w14:paraId="35B51810" w14:textId="77777777" w:rsidR="00BC5592" w:rsidRPr="00E00351" w:rsidRDefault="00C24905" w:rsidP="001E3DE1">
      <w:pPr>
        <w:shd w:val="clear" w:color="auto" w:fill="FFFFFF"/>
        <w:tabs>
          <w:tab w:val="left" w:pos="922"/>
        </w:tabs>
        <w:ind w:firstLine="709"/>
        <w:jc w:val="both"/>
        <w:rPr>
          <w:color w:val="000000"/>
          <w:spacing w:val="-10"/>
          <w:sz w:val="22"/>
        </w:rPr>
      </w:pPr>
      <w:r w:rsidRPr="00E00351">
        <w:rPr>
          <w:color w:val="000000"/>
          <w:sz w:val="22"/>
        </w:rPr>
        <w:t>5</w:t>
      </w:r>
      <w:r w:rsidR="00FA738E" w:rsidRPr="00E00351">
        <w:rPr>
          <w:color w:val="000000"/>
          <w:sz w:val="22"/>
        </w:rPr>
        <w:t>.1</w:t>
      </w:r>
      <w:r w:rsidRPr="00E00351">
        <w:rPr>
          <w:color w:val="000000"/>
          <w:sz w:val="22"/>
        </w:rPr>
        <w:t>3</w:t>
      </w:r>
      <w:r w:rsidR="00922753" w:rsidRPr="00E00351">
        <w:rPr>
          <w:color w:val="000000"/>
          <w:sz w:val="22"/>
        </w:rPr>
        <w:t>.</w:t>
      </w:r>
      <w:r w:rsidR="004B5766" w:rsidRPr="00E00351">
        <w:rPr>
          <w:color w:val="000000"/>
          <w:spacing w:val="-10"/>
          <w:sz w:val="22"/>
        </w:rPr>
        <w:t xml:space="preserve"> Участник  </w:t>
      </w:r>
      <w:r w:rsidR="00FA738E" w:rsidRPr="00E00351">
        <w:rPr>
          <w:color w:val="000000"/>
          <w:spacing w:val="-10"/>
          <w:sz w:val="22"/>
        </w:rPr>
        <w:t xml:space="preserve">в соответствии с действующим законодательством РФ </w:t>
      </w:r>
      <w:r w:rsidR="004B5766" w:rsidRPr="00E00351">
        <w:rPr>
          <w:color w:val="000000"/>
          <w:spacing w:val="-10"/>
          <w:sz w:val="22"/>
        </w:rPr>
        <w:t xml:space="preserve">с момента </w:t>
      </w:r>
      <w:r w:rsidR="00FA738E" w:rsidRPr="00E00351">
        <w:rPr>
          <w:color w:val="000000"/>
          <w:spacing w:val="-10"/>
          <w:sz w:val="22"/>
        </w:rPr>
        <w:t xml:space="preserve">подписания </w:t>
      </w:r>
      <w:r w:rsidR="0046784A" w:rsidRPr="00E00351">
        <w:rPr>
          <w:color w:val="000000"/>
          <w:spacing w:val="-10"/>
          <w:sz w:val="22"/>
        </w:rPr>
        <w:t xml:space="preserve"> </w:t>
      </w:r>
      <w:r w:rsidRPr="00E00351">
        <w:rPr>
          <w:color w:val="000000"/>
          <w:spacing w:val="-10"/>
          <w:sz w:val="22"/>
        </w:rPr>
        <w:t>Акта приема-передачи Объекта, а в случае необоснованного отказа от подписания Акта приема-передачи либо уклонения от приемки Объекта</w:t>
      </w:r>
      <w:r w:rsidR="00EC7AED" w:rsidRPr="00E00351">
        <w:rPr>
          <w:color w:val="000000"/>
          <w:spacing w:val="-10"/>
          <w:sz w:val="22"/>
        </w:rPr>
        <w:t xml:space="preserve"> – со дня, следующего за днем, в который должна была быть произведена приемка Объекта, - </w:t>
      </w:r>
      <w:r w:rsidR="0046784A" w:rsidRPr="00E00351">
        <w:rPr>
          <w:color w:val="000000"/>
          <w:spacing w:val="-10"/>
          <w:sz w:val="22"/>
        </w:rPr>
        <w:t>самостоятельно несет расходы по содержанию объекта, в том числе</w:t>
      </w:r>
      <w:r w:rsidR="004B5766" w:rsidRPr="00E00351">
        <w:rPr>
          <w:color w:val="000000"/>
          <w:spacing w:val="-10"/>
          <w:sz w:val="22"/>
        </w:rPr>
        <w:t xml:space="preserve"> по</w:t>
      </w:r>
      <w:r w:rsidR="0046784A" w:rsidRPr="00E00351">
        <w:rPr>
          <w:color w:val="000000"/>
          <w:spacing w:val="-10"/>
          <w:sz w:val="22"/>
        </w:rPr>
        <w:t xml:space="preserve"> обеспечению объекта энергоресурсами, а также расходы по коммунальному и эксплуатационному обслуживанию жилого дома.  </w:t>
      </w:r>
    </w:p>
    <w:p w14:paraId="7F68F759" w14:textId="77777777" w:rsidR="00555EC1" w:rsidRPr="00E00351" w:rsidRDefault="00555EC1" w:rsidP="00F75437">
      <w:pPr>
        <w:shd w:val="clear" w:color="auto" w:fill="FFFFFF"/>
        <w:tabs>
          <w:tab w:val="left" w:pos="922"/>
        </w:tabs>
        <w:ind w:left="-540" w:right="-620" w:firstLine="533"/>
        <w:jc w:val="both"/>
        <w:rPr>
          <w:color w:val="000000"/>
          <w:spacing w:val="-10"/>
          <w:sz w:val="22"/>
        </w:rPr>
      </w:pPr>
    </w:p>
    <w:p w14:paraId="78E613DB" w14:textId="77777777" w:rsidR="00555EC1" w:rsidRPr="00E00351" w:rsidRDefault="00756326" w:rsidP="00C31920">
      <w:pPr>
        <w:numPr>
          <w:ilvl w:val="0"/>
          <w:numId w:val="29"/>
        </w:numPr>
        <w:shd w:val="clear" w:color="auto" w:fill="FFFFFF"/>
        <w:tabs>
          <w:tab w:val="left" w:pos="922"/>
        </w:tabs>
        <w:ind w:right="-620"/>
        <w:jc w:val="center"/>
        <w:rPr>
          <w:b/>
          <w:bCs/>
          <w:color w:val="000000"/>
          <w:spacing w:val="-10"/>
          <w:sz w:val="22"/>
        </w:rPr>
      </w:pPr>
      <w:r w:rsidRPr="00E00351">
        <w:rPr>
          <w:b/>
          <w:bCs/>
          <w:color w:val="000000"/>
          <w:spacing w:val="-10"/>
          <w:sz w:val="22"/>
        </w:rPr>
        <w:t>Цена договора, срок и порядок ее о</w:t>
      </w:r>
      <w:r w:rsidR="006B7692" w:rsidRPr="00E00351">
        <w:rPr>
          <w:b/>
          <w:bCs/>
          <w:color w:val="000000"/>
          <w:spacing w:val="-10"/>
          <w:sz w:val="22"/>
        </w:rPr>
        <w:t>платы</w:t>
      </w:r>
      <w:r w:rsidR="00555EC1" w:rsidRPr="00E00351">
        <w:rPr>
          <w:b/>
          <w:bCs/>
          <w:color w:val="000000"/>
          <w:spacing w:val="-10"/>
          <w:sz w:val="22"/>
        </w:rPr>
        <w:t>.</w:t>
      </w:r>
    </w:p>
    <w:p w14:paraId="2D94A295" w14:textId="00401FCF" w:rsidR="00FB0AF4" w:rsidRPr="00E00351" w:rsidRDefault="00534619" w:rsidP="001E3DE1">
      <w:pPr>
        <w:shd w:val="clear" w:color="auto" w:fill="FFFFFF"/>
        <w:tabs>
          <w:tab w:val="left" w:pos="426"/>
        </w:tabs>
        <w:ind w:firstLine="709"/>
        <w:jc w:val="both"/>
        <w:rPr>
          <w:color w:val="000000"/>
          <w:spacing w:val="-10"/>
          <w:sz w:val="22"/>
        </w:rPr>
      </w:pPr>
      <w:r w:rsidRPr="00E00351">
        <w:rPr>
          <w:color w:val="000000"/>
          <w:spacing w:val="-10"/>
          <w:sz w:val="22"/>
        </w:rPr>
        <w:t xml:space="preserve"> </w:t>
      </w:r>
      <w:r w:rsidR="006B5043" w:rsidRPr="00E00351">
        <w:rPr>
          <w:color w:val="000000"/>
          <w:spacing w:val="-10"/>
          <w:sz w:val="22"/>
        </w:rPr>
        <w:t>6</w:t>
      </w:r>
      <w:r w:rsidR="001951A9" w:rsidRPr="00E00351">
        <w:rPr>
          <w:color w:val="000000"/>
          <w:spacing w:val="-10"/>
          <w:sz w:val="22"/>
        </w:rPr>
        <w:t>.</w:t>
      </w:r>
      <w:r w:rsidR="002705FA" w:rsidRPr="00E00351">
        <w:rPr>
          <w:color w:val="000000"/>
          <w:spacing w:val="-10"/>
          <w:sz w:val="22"/>
        </w:rPr>
        <w:t>1</w:t>
      </w:r>
      <w:r w:rsidR="002705FA" w:rsidRPr="00E00351">
        <w:rPr>
          <w:b/>
          <w:color w:val="000000"/>
          <w:spacing w:val="-10"/>
          <w:sz w:val="22"/>
        </w:rPr>
        <w:t xml:space="preserve">. </w:t>
      </w:r>
      <w:r w:rsidR="002705FA" w:rsidRPr="00E00351">
        <w:rPr>
          <w:color w:val="000000"/>
          <w:spacing w:val="-10"/>
          <w:sz w:val="22"/>
        </w:rPr>
        <w:t xml:space="preserve">Цена настоящего Договора, то есть размер денежных средств, подлежащих уплате Участником Застройщику для строительства (создания) Объекта долевого строительства составляет: </w:t>
      </w:r>
    </w:p>
    <w:p w14:paraId="3A2E08DE" w14:textId="77777777" w:rsidR="006A6B2E" w:rsidRPr="00E00351" w:rsidRDefault="00092DC1" w:rsidP="001E3DE1">
      <w:pPr>
        <w:shd w:val="clear" w:color="auto" w:fill="FFFFFF"/>
        <w:tabs>
          <w:tab w:val="left" w:pos="426"/>
        </w:tabs>
        <w:ind w:firstLine="709"/>
        <w:jc w:val="both"/>
        <w:rPr>
          <w:spacing w:val="-10"/>
          <w:sz w:val="22"/>
        </w:rPr>
      </w:pPr>
      <w:r w:rsidRPr="00E00351">
        <w:rPr>
          <w:spacing w:val="-10"/>
          <w:sz w:val="22"/>
        </w:rPr>
        <w:t>________</w:t>
      </w:r>
      <w:r w:rsidR="00326DDF" w:rsidRPr="00E00351">
        <w:rPr>
          <w:spacing w:val="-10"/>
          <w:sz w:val="22"/>
        </w:rPr>
        <w:t xml:space="preserve"> </w:t>
      </w:r>
      <w:r w:rsidR="001E7748" w:rsidRPr="00E00351">
        <w:rPr>
          <w:spacing w:val="-10"/>
          <w:sz w:val="22"/>
        </w:rPr>
        <w:t xml:space="preserve"> </w:t>
      </w:r>
      <w:r w:rsidR="003D6D1B" w:rsidRPr="00E00351">
        <w:rPr>
          <w:spacing w:val="-10"/>
          <w:sz w:val="22"/>
        </w:rPr>
        <w:t>(</w:t>
      </w:r>
      <w:r w:rsidRPr="00E00351">
        <w:rPr>
          <w:spacing w:val="-10"/>
          <w:sz w:val="22"/>
        </w:rPr>
        <w:t>_______________</w:t>
      </w:r>
      <w:r w:rsidR="003D6D1B" w:rsidRPr="00E00351">
        <w:rPr>
          <w:spacing w:val="-10"/>
          <w:sz w:val="22"/>
        </w:rPr>
        <w:t xml:space="preserve">) рублей 00 копеек </w:t>
      </w:r>
      <w:r w:rsidR="002705FA" w:rsidRPr="00E00351">
        <w:rPr>
          <w:spacing w:val="-10"/>
          <w:sz w:val="22"/>
        </w:rPr>
        <w:t xml:space="preserve">из расчета </w:t>
      </w:r>
      <w:r w:rsidRPr="00E00351">
        <w:rPr>
          <w:spacing w:val="-10"/>
          <w:sz w:val="22"/>
        </w:rPr>
        <w:t>_____________</w:t>
      </w:r>
      <w:r w:rsidR="00EB3027" w:rsidRPr="00E00351">
        <w:rPr>
          <w:spacing w:val="-10"/>
          <w:sz w:val="22"/>
        </w:rPr>
        <w:t xml:space="preserve"> </w:t>
      </w:r>
      <w:r w:rsidR="00AA58B4" w:rsidRPr="00E00351">
        <w:rPr>
          <w:spacing w:val="-10"/>
          <w:sz w:val="22"/>
        </w:rPr>
        <w:t xml:space="preserve"> </w:t>
      </w:r>
      <w:r w:rsidR="00E13D1C" w:rsidRPr="00E00351">
        <w:rPr>
          <w:spacing w:val="-10"/>
          <w:sz w:val="22"/>
        </w:rPr>
        <w:t xml:space="preserve"> (</w:t>
      </w:r>
      <w:r w:rsidRPr="00E00351">
        <w:rPr>
          <w:spacing w:val="-10"/>
          <w:sz w:val="22"/>
        </w:rPr>
        <w:t>_______________</w:t>
      </w:r>
      <w:r w:rsidR="00AC2B1E" w:rsidRPr="00E00351">
        <w:rPr>
          <w:spacing w:val="-10"/>
          <w:sz w:val="22"/>
        </w:rPr>
        <w:t xml:space="preserve">) </w:t>
      </w:r>
      <w:r w:rsidR="002705FA" w:rsidRPr="00E00351">
        <w:rPr>
          <w:spacing w:val="-10"/>
          <w:sz w:val="22"/>
        </w:rPr>
        <w:t>за один квадратный метр.</w:t>
      </w:r>
    </w:p>
    <w:p w14:paraId="13170537" w14:textId="77777777" w:rsidR="002705FA" w:rsidRPr="00E00351" w:rsidRDefault="006A6B2E" w:rsidP="001E3DE1">
      <w:pPr>
        <w:shd w:val="clear" w:color="auto" w:fill="FFFFFF"/>
        <w:tabs>
          <w:tab w:val="left" w:pos="426"/>
        </w:tabs>
        <w:ind w:firstLine="709"/>
        <w:jc w:val="both"/>
        <w:rPr>
          <w:spacing w:val="-10"/>
          <w:sz w:val="22"/>
        </w:rPr>
      </w:pPr>
      <w:r w:rsidRPr="00E00351">
        <w:rPr>
          <w:b/>
          <w:spacing w:val="-10"/>
          <w:sz w:val="22"/>
        </w:rPr>
        <w:t xml:space="preserve"> </w:t>
      </w:r>
      <w:r w:rsidRPr="00E00351">
        <w:rPr>
          <w:spacing w:val="-10"/>
          <w:sz w:val="22"/>
        </w:rPr>
        <w:t>Стоимость одного</w:t>
      </w:r>
      <w:r w:rsidR="006F3642" w:rsidRPr="00E00351">
        <w:rPr>
          <w:spacing w:val="-10"/>
          <w:sz w:val="22"/>
        </w:rPr>
        <w:t xml:space="preserve"> квадратного метра составляет</w:t>
      </w:r>
      <w:r w:rsidR="006F3642" w:rsidRPr="00E00351">
        <w:rPr>
          <w:b/>
          <w:spacing w:val="-10"/>
          <w:sz w:val="22"/>
        </w:rPr>
        <w:t xml:space="preserve"> </w:t>
      </w:r>
      <w:r w:rsidR="00092DC1" w:rsidRPr="00E00351">
        <w:rPr>
          <w:spacing w:val="-10"/>
          <w:sz w:val="22"/>
        </w:rPr>
        <w:t>_________</w:t>
      </w:r>
      <w:r w:rsidR="00961018" w:rsidRPr="00E00351">
        <w:rPr>
          <w:spacing w:val="-10"/>
          <w:sz w:val="22"/>
        </w:rPr>
        <w:t xml:space="preserve">   (</w:t>
      </w:r>
      <w:r w:rsidR="00092DC1" w:rsidRPr="00E00351">
        <w:rPr>
          <w:spacing w:val="-10"/>
          <w:sz w:val="22"/>
        </w:rPr>
        <w:t>_____________</w:t>
      </w:r>
      <w:r w:rsidR="00961018" w:rsidRPr="00E00351">
        <w:rPr>
          <w:spacing w:val="-10"/>
          <w:sz w:val="22"/>
        </w:rPr>
        <w:t>) рублей 00 копеек</w:t>
      </w:r>
      <w:r w:rsidR="00326DDF" w:rsidRPr="00E00351">
        <w:rPr>
          <w:spacing w:val="-10"/>
          <w:sz w:val="22"/>
        </w:rPr>
        <w:t xml:space="preserve"> </w:t>
      </w:r>
      <w:r w:rsidR="007F6D9F" w:rsidRPr="00E00351">
        <w:rPr>
          <w:spacing w:val="-10"/>
          <w:sz w:val="22"/>
        </w:rPr>
        <w:t>(округление до рубля)</w:t>
      </w:r>
      <w:r w:rsidRPr="00E00351">
        <w:rPr>
          <w:spacing w:val="-10"/>
          <w:sz w:val="22"/>
        </w:rPr>
        <w:t>, НДС не облагается.</w:t>
      </w:r>
      <w:r w:rsidR="002705FA" w:rsidRPr="00E00351">
        <w:rPr>
          <w:spacing w:val="-10"/>
          <w:sz w:val="22"/>
        </w:rPr>
        <w:t xml:space="preserve"> </w:t>
      </w:r>
    </w:p>
    <w:p w14:paraId="752FDD47" w14:textId="77777777" w:rsidR="009E56E7" w:rsidRPr="00E00351" w:rsidRDefault="002705FA" w:rsidP="001E3DE1">
      <w:pPr>
        <w:shd w:val="clear" w:color="auto" w:fill="FFFFFF"/>
        <w:tabs>
          <w:tab w:val="left" w:pos="426"/>
        </w:tabs>
        <w:ind w:firstLine="709"/>
        <w:jc w:val="both"/>
        <w:rPr>
          <w:spacing w:val="-10"/>
          <w:sz w:val="22"/>
        </w:rPr>
      </w:pPr>
      <w:r w:rsidRPr="00E00351">
        <w:rPr>
          <w:b/>
          <w:spacing w:val="-10"/>
          <w:sz w:val="22"/>
        </w:rPr>
        <w:t xml:space="preserve"> </w:t>
      </w:r>
      <w:r w:rsidRPr="00E00351">
        <w:rPr>
          <w:spacing w:val="-10"/>
          <w:sz w:val="22"/>
        </w:rPr>
        <w:t>Цена</w:t>
      </w:r>
      <w:r w:rsidR="00CF55F0" w:rsidRPr="00E00351">
        <w:rPr>
          <w:spacing w:val="-10"/>
          <w:sz w:val="22"/>
        </w:rPr>
        <w:t xml:space="preserve"> Д</w:t>
      </w:r>
      <w:r w:rsidRPr="00E00351">
        <w:rPr>
          <w:spacing w:val="-10"/>
          <w:sz w:val="22"/>
        </w:rPr>
        <w:t>оговора включает сумму денежных средств на возмещение затрат на строительство (создание) Объекта и вознаграждение за услуги Застройщика, которое определяется по окончании строительства по факт</w:t>
      </w:r>
      <w:r w:rsidR="006A6B2E" w:rsidRPr="00E00351">
        <w:rPr>
          <w:spacing w:val="-10"/>
          <w:sz w:val="22"/>
        </w:rPr>
        <w:t xml:space="preserve">у передачи Объекта Участнику. </w:t>
      </w:r>
      <w:r w:rsidRPr="00E00351">
        <w:rPr>
          <w:spacing w:val="-10"/>
          <w:sz w:val="22"/>
        </w:rPr>
        <w:t xml:space="preserve">Цена Договора рассчитана посредством умножения </w:t>
      </w:r>
      <w:r w:rsidR="00460E74" w:rsidRPr="00E00351">
        <w:rPr>
          <w:spacing w:val="-10"/>
          <w:sz w:val="22"/>
        </w:rPr>
        <w:t>общей п</w:t>
      </w:r>
      <w:r w:rsidRPr="00E00351">
        <w:rPr>
          <w:spacing w:val="-10"/>
          <w:sz w:val="22"/>
        </w:rPr>
        <w:t xml:space="preserve">роектной площади </w:t>
      </w:r>
      <w:r w:rsidR="009B5E24" w:rsidRPr="00E00351">
        <w:rPr>
          <w:spacing w:val="-10"/>
          <w:sz w:val="22"/>
        </w:rPr>
        <w:t xml:space="preserve"> </w:t>
      </w:r>
      <w:r w:rsidRPr="00E00351">
        <w:rPr>
          <w:spacing w:val="-10"/>
          <w:sz w:val="22"/>
        </w:rPr>
        <w:t>Объекта на стоимость одного квадратного метра.</w:t>
      </w:r>
    </w:p>
    <w:p w14:paraId="4848E5E0" w14:textId="77777777" w:rsidR="002705FA" w:rsidRPr="00E00351" w:rsidRDefault="00CA61F1" w:rsidP="001E3DE1">
      <w:pPr>
        <w:shd w:val="clear" w:color="auto" w:fill="FFFFFF"/>
        <w:ind w:firstLine="709"/>
        <w:jc w:val="both"/>
        <w:rPr>
          <w:spacing w:val="-10"/>
          <w:sz w:val="22"/>
        </w:rPr>
      </w:pPr>
      <w:r w:rsidRPr="00E00351">
        <w:rPr>
          <w:color w:val="000000"/>
          <w:spacing w:val="-10"/>
          <w:sz w:val="22"/>
        </w:rPr>
        <w:t>6</w:t>
      </w:r>
      <w:r w:rsidR="00BD02B2" w:rsidRPr="00E00351">
        <w:rPr>
          <w:color w:val="000000"/>
          <w:spacing w:val="-10"/>
          <w:sz w:val="22"/>
        </w:rPr>
        <w:t>.</w:t>
      </w:r>
      <w:r w:rsidR="002705FA" w:rsidRPr="00E00351">
        <w:rPr>
          <w:color w:val="000000"/>
          <w:spacing w:val="-10"/>
          <w:sz w:val="22"/>
        </w:rPr>
        <w:t xml:space="preserve">2. Полученная по окончании строительства экономия остается в распоряжении Застройщика и является его вознаграждением за услуги Застройщика. </w:t>
      </w:r>
    </w:p>
    <w:p w14:paraId="2FA7B099" w14:textId="77777777" w:rsidR="00375819" w:rsidRPr="00E00351" w:rsidRDefault="00CA61F1" w:rsidP="001E3DE1">
      <w:pPr>
        <w:shd w:val="clear" w:color="auto" w:fill="FFFFFF"/>
        <w:tabs>
          <w:tab w:val="left" w:pos="-540"/>
        </w:tabs>
        <w:ind w:firstLine="709"/>
        <w:jc w:val="both"/>
        <w:rPr>
          <w:color w:val="000000"/>
          <w:spacing w:val="-10"/>
          <w:sz w:val="22"/>
        </w:rPr>
      </w:pPr>
      <w:r w:rsidRPr="00E00351">
        <w:rPr>
          <w:color w:val="000000"/>
          <w:spacing w:val="-10"/>
          <w:sz w:val="22"/>
        </w:rPr>
        <w:t>6</w:t>
      </w:r>
      <w:r w:rsidR="00375819" w:rsidRPr="00E00351">
        <w:rPr>
          <w:color w:val="000000"/>
          <w:spacing w:val="-10"/>
          <w:sz w:val="22"/>
        </w:rPr>
        <w:t xml:space="preserve">.3. </w:t>
      </w:r>
      <w:r w:rsidR="006B5043" w:rsidRPr="00E00351">
        <w:rPr>
          <w:b/>
          <w:color w:val="000000"/>
          <w:spacing w:val="-10"/>
          <w:sz w:val="22"/>
        </w:rPr>
        <w:t xml:space="preserve">Участник осуществляет </w:t>
      </w:r>
      <w:r w:rsidR="006B5043" w:rsidRPr="00E00351">
        <w:rPr>
          <w:b/>
          <w:spacing w:val="-10"/>
          <w:sz w:val="22"/>
        </w:rPr>
        <w:t>о</w:t>
      </w:r>
      <w:r w:rsidR="00375819" w:rsidRPr="00E00351">
        <w:rPr>
          <w:b/>
          <w:spacing w:val="-10"/>
          <w:sz w:val="22"/>
        </w:rPr>
        <w:t>плат</w:t>
      </w:r>
      <w:r w:rsidR="006B5043" w:rsidRPr="00E00351">
        <w:rPr>
          <w:b/>
          <w:spacing w:val="-10"/>
          <w:sz w:val="22"/>
        </w:rPr>
        <w:t xml:space="preserve">у Цены договора </w:t>
      </w:r>
      <w:r w:rsidR="00375819" w:rsidRPr="00E00351">
        <w:rPr>
          <w:b/>
          <w:spacing w:val="-10"/>
          <w:sz w:val="22"/>
        </w:rPr>
        <w:t xml:space="preserve"> </w:t>
      </w:r>
      <w:r w:rsidR="00375819" w:rsidRPr="00E00351">
        <w:rPr>
          <w:b/>
          <w:color w:val="000000"/>
          <w:spacing w:val="-10"/>
          <w:sz w:val="22"/>
        </w:rPr>
        <w:t>в следующем порядке:</w:t>
      </w:r>
      <w:r w:rsidR="00375819" w:rsidRPr="00E00351">
        <w:rPr>
          <w:color w:val="000000"/>
          <w:spacing w:val="-10"/>
          <w:sz w:val="22"/>
        </w:rPr>
        <w:t xml:space="preserve"> </w:t>
      </w:r>
    </w:p>
    <w:p w14:paraId="4F2E987A" w14:textId="77777777" w:rsidR="006B5043" w:rsidRPr="00E00351" w:rsidRDefault="006B5043"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lastRenderedPageBreak/>
        <w:t>Оплата Цены договора, указанная</w:t>
      </w:r>
      <w:r w:rsidR="00CA61F1" w:rsidRPr="00E00351">
        <w:rPr>
          <w:rStyle w:val="FontStyle13"/>
          <w:b w:val="0"/>
          <w:i w:val="0"/>
          <w:color w:val="000000"/>
          <w:szCs w:val="24"/>
        </w:rPr>
        <w:t xml:space="preserve"> в п. 6.1. настоящего Договора</w:t>
      </w:r>
      <w:r w:rsidR="00682B3F" w:rsidRPr="00E00351">
        <w:rPr>
          <w:rStyle w:val="FontStyle13"/>
          <w:b w:val="0"/>
          <w:i w:val="0"/>
          <w:color w:val="000000"/>
          <w:szCs w:val="24"/>
        </w:rPr>
        <w:t>, осуществляется путем внесения денежных средств (депонируемая сумма) не позднее 5 (пяти) рабочих дней после регистрации Договора в Управлении Федеральной службы государственной регистрации, кадастра и картографии по Воронежской области</w:t>
      </w:r>
      <w:r w:rsidR="004700FD" w:rsidRPr="00E00351">
        <w:rPr>
          <w:rStyle w:val="FontStyle13"/>
          <w:b w:val="0"/>
          <w:i w:val="0"/>
          <w:color w:val="000000"/>
          <w:szCs w:val="24"/>
        </w:rPr>
        <w:t xml:space="preserve"> на </w:t>
      </w:r>
      <w:r w:rsidR="005E2621" w:rsidRPr="00E00351">
        <w:rPr>
          <w:rStyle w:val="FontStyle13"/>
          <w:b w:val="0"/>
          <w:i w:val="0"/>
          <w:color w:val="000000"/>
          <w:szCs w:val="24"/>
        </w:rPr>
        <w:t xml:space="preserve">специальный </w:t>
      </w:r>
      <w:r w:rsidR="004700FD" w:rsidRPr="00E00351">
        <w:rPr>
          <w:rStyle w:val="FontStyle13"/>
          <w:b w:val="0"/>
          <w:i w:val="0"/>
          <w:color w:val="000000"/>
          <w:szCs w:val="24"/>
        </w:rPr>
        <w:t xml:space="preserve">счет эскроу, открытый в </w:t>
      </w:r>
      <w:r w:rsidR="00F54E89" w:rsidRPr="00E00351">
        <w:rPr>
          <w:rStyle w:val="FontStyle13"/>
          <w:b w:val="0"/>
          <w:i w:val="0"/>
          <w:color w:val="000000"/>
          <w:szCs w:val="24"/>
        </w:rPr>
        <w:t>ПАО Сбербанк (Эскроу-агент)</w:t>
      </w:r>
      <w:r w:rsidR="004700FD" w:rsidRPr="00E00351">
        <w:rPr>
          <w:rStyle w:val="FontStyle13"/>
          <w:b w:val="0"/>
          <w:i w:val="0"/>
          <w:color w:val="000000"/>
          <w:szCs w:val="24"/>
        </w:rPr>
        <w:t xml:space="preserve"> (далее по тексту «Банк»)</w:t>
      </w:r>
      <w:r w:rsidR="005E2621" w:rsidRPr="00E00351">
        <w:rPr>
          <w:rStyle w:val="FontStyle13"/>
          <w:b w:val="0"/>
          <w:i w:val="0"/>
          <w:color w:val="000000"/>
          <w:szCs w:val="24"/>
        </w:rPr>
        <w:t xml:space="preserve">, для учета и блокирования денежных средств, </w:t>
      </w:r>
      <w:r w:rsidR="00F54E89" w:rsidRPr="00E00351">
        <w:rPr>
          <w:rStyle w:val="FontStyle13"/>
          <w:b w:val="0"/>
          <w:i w:val="0"/>
          <w:color w:val="000000"/>
          <w:szCs w:val="24"/>
        </w:rPr>
        <w:t>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r w:rsidR="005E2621" w:rsidRPr="00E00351">
        <w:rPr>
          <w:rStyle w:val="FontStyle13"/>
          <w:b w:val="0"/>
          <w:i w:val="0"/>
          <w:color w:val="000000"/>
          <w:szCs w:val="24"/>
        </w:rPr>
        <w:t>:</w:t>
      </w:r>
    </w:p>
    <w:p w14:paraId="499C5151" w14:textId="77777777" w:rsidR="005E2621" w:rsidRPr="00E00351" w:rsidRDefault="005E2621" w:rsidP="001E3DE1">
      <w:pPr>
        <w:shd w:val="clear" w:color="auto" w:fill="FFFFFF"/>
        <w:ind w:firstLine="709"/>
        <w:jc w:val="both"/>
        <w:rPr>
          <w:rStyle w:val="FontStyle13"/>
          <w:b w:val="0"/>
          <w:i w:val="0"/>
          <w:color w:val="000000"/>
          <w:szCs w:val="24"/>
        </w:rPr>
      </w:pPr>
      <w:r w:rsidRPr="00E00351">
        <w:rPr>
          <w:rStyle w:val="FontStyle13"/>
          <w:i w:val="0"/>
          <w:color w:val="000000"/>
          <w:szCs w:val="24"/>
        </w:rPr>
        <w:t xml:space="preserve">Депонент: </w:t>
      </w:r>
      <w:r w:rsidRPr="00E00351">
        <w:rPr>
          <w:rStyle w:val="FontStyle13"/>
          <w:b w:val="0"/>
          <w:i w:val="0"/>
          <w:color w:val="000000"/>
          <w:szCs w:val="24"/>
        </w:rPr>
        <w:t>ФИО____, Паспортные данные, Дата рождения, (иные реквизиты, идентифицирующие клиента)</w:t>
      </w:r>
    </w:p>
    <w:p w14:paraId="0CE877D5" w14:textId="77777777" w:rsidR="005E2621" w:rsidRPr="00E00351" w:rsidRDefault="005E2621" w:rsidP="00834FE8">
      <w:pPr>
        <w:contextualSpacing/>
        <w:rPr>
          <w:rStyle w:val="FontStyle13"/>
          <w:b w:val="0"/>
          <w:bCs w:val="0"/>
          <w:i w:val="0"/>
          <w:iCs w:val="0"/>
          <w:szCs w:val="24"/>
        </w:rPr>
      </w:pPr>
      <w:r w:rsidRPr="00E00351">
        <w:rPr>
          <w:rStyle w:val="FontStyle13"/>
          <w:i w:val="0"/>
          <w:color w:val="000000"/>
          <w:szCs w:val="24"/>
        </w:rPr>
        <w:t>Бенефициар:</w:t>
      </w:r>
      <w:r w:rsidRPr="00E00351">
        <w:rPr>
          <w:rStyle w:val="FontStyle13"/>
          <w:b w:val="0"/>
          <w:i w:val="0"/>
          <w:color w:val="000000"/>
          <w:szCs w:val="24"/>
        </w:rPr>
        <w:t xml:space="preserve"> Общество с ограниченной ответственностью Специализированный Застройщик «</w:t>
      </w:r>
      <w:r w:rsidR="00834FE8" w:rsidRPr="00E00351">
        <w:rPr>
          <w:rStyle w:val="FontStyle13"/>
          <w:b w:val="0"/>
          <w:i w:val="0"/>
          <w:color w:val="000000"/>
          <w:szCs w:val="24"/>
        </w:rPr>
        <w:t>Фрегат</w:t>
      </w:r>
      <w:r w:rsidRPr="00E00351">
        <w:rPr>
          <w:rStyle w:val="FontStyle13"/>
          <w:b w:val="0"/>
          <w:i w:val="0"/>
          <w:color w:val="000000"/>
          <w:szCs w:val="24"/>
        </w:rPr>
        <w:t xml:space="preserve">», </w:t>
      </w:r>
      <w:r w:rsidR="00364592" w:rsidRPr="00E00351">
        <w:rPr>
          <w:rStyle w:val="FontStyle13"/>
          <w:b w:val="0"/>
          <w:i w:val="0"/>
          <w:color w:val="000000"/>
          <w:szCs w:val="24"/>
        </w:rPr>
        <w:t xml:space="preserve">ИНН </w:t>
      </w:r>
      <w:r w:rsidR="00834FE8" w:rsidRPr="00E00351">
        <w:rPr>
          <w:sz w:val="22"/>
        </w:rPr>
        <w:t>3665046890</w:t>
      </w:r>
      <w:r w:rsidR="00364592" w:rsidRPr="00E00351">
        <w:rPr>
          <w:rStyle w:val="FontStyle13"/>
          <w:b w:val="0"/>
          <w:i w:val="0"/>
          <w:color w:val="000000"/>
          <w:szCs w:val="24"/>
        </w:rPr>
        <w:t xml:space="preserve">, ОГРН </w:t>
      </w:r>
      <w:r w:rsidR="00834FE8" w:rsidRPr="00E00351">
        <w:rPr>
          <w:sz w:val="22"/>
        </w:rPr>
        <w:t>1043600082877</w:t>
      </w:r>
    </w:p>
    <w:p w14:paraId="4D49CCF7" w14:textId="77777777" w:rsidR="005E2621" w:rsidRPr="00E00351" w:rsidRDefault="005E2621" w:rsidP="001E3DE1">
      <w:pPr>
        <w:shd w:val="clear" w:color="auto" w:fill="FFFFFF"/>
        <w:ind w:firstLine="709"/>
        <w:jc w:val="both"/>
        <w:rPr>
          <w:rStyle w:val="FontStyle13"/>
          <w:b w:val="0"/>
          <w:i w:val="0"/>
          <w:color w:val="000000"/>
          <w:szCs w:val="24"/>
        </w:rPr>
      </w:pPr>
      <w:r w:rsidRPr="00E00351">
        <w:rPr>
          <w:rStyle w:val="FontStyle13"/>
          <w:i w:val="0"/>
          <w:color w:val="000000"/>
          <w:szCs w:val="24"/>
        </w:rPr>
        <w:t>Депонируемая сумма:</w:t>
      </w:r>
      <w:r w:rsidRPr="00E00351">
        <w:rPr>
          <w:rStyle w:val="FontStyle13"/>
          <w:b w:val="0"/>
          <w:i w:val="0"/>
          <w:color w:val="000000"/>
          <w:szCs w:val="24"/>
        </w:rPr>
        <w:t xml:space="preserve"> ____________ (______________________________) рублей 00 коп.</w:t>
      </w:r>
    </w:p>
    <w:p w14:paraId="23490E7A" w14:textId="04C6679E" w:rsidR="00F54E89" w:rsidRPr="00E00351" w:rsidRDefault="00F54E89" w:rsidP="00F54E89">
      <w:pPr>
        <w:shd w:val="clear" w:color="auto" w:fill="FFFFFF"/>
        <w:ind w:firstLine="709"/>
        <w:jc w:val="both"/>
        <w:rPr>
          <w:bCs/>
          <w:iCs/>
          <w:color w:val="000000"/>
          <w:sz w:val="22"/>
        </w:rPr>
      </w:pPr>
      <w:r w:rsidRPr="00E00351">
        <w:rPr>
          <w:b/>
          <w:bCs/>
          <w:iCs/>
          <w:color w:val="000000"/>
          <w:sz w:val="22"/>
        </w:rPr>
        <w:t>Эскроу-агент:</w:t>
      </w:r>
      <w:r w:rsidRPr="00E00351">
        <w:rPr>
          <w:bCs/>
          <w:iCs/>
          <w:color w:val="000000"/>
          <w:sz w:val="22"/>
        </w:rPr>
        <w:t xml:space="preserve"> </w:t>
      </w:r>
      <w:r w:rsidRPr="00E00351">
        <w:rPr>
          <w:bCs/>
          <w:iCs/>
          <w:color w:val="000000"/>
          <w:sz w:val="22"/>
          <w:highlight w:val="yellow"/>
        </w:rPr>
        <w:t xml:space="preserve">Публичное акционерное общество </w:t>
      </w:r>
      <w:r w:rsidR="00B26580">
        <w:rPr>
          <w:bCs/>
          <w:iCs/>
          <w:color w:val="000000"/>
          <w:sz w:val="22"/>
        </w:rPr>
        <w:t>ВТБ</w:t>
      </w:r>
    </w:p>
    <w:p w14:paraId="44BD23A1" w14:textId="77777777" w:rsidR="00F92062" w:rsidRPr="00E00351" w:rsidRDefault="00F92062" w:rsidP="00F92062">
      <w:pPr>
        <w:shd w:val="clear" w:color="auto" w:fill="FFFFFF"/>
        <w:ind w:firstLine="709"/>
        <w:jc w:val="both"/>
        <w:rPr>
          <w:bCs/>
          <w:iCs/>
          <w:color w:val="000000"/>
          <w:sz w:val="22"/>
        </w:rPr>
      </w:pPr>
      <w:r w:rsidRPr="00E00351">
        <w:rPr>
          <w:bCs/>
          <w:iCs/>
          <w:color w:val="000000"/>
          <w:sz w:val="22"/>
        </w:rPr>
        <w:t xml:space="preserve">По соглашению Сторон до момента оплаты настоящего Договора участия в долевом строительстве путем зачисления денежных средств на счет эскроу Участник долевого строительства осуществляет резервирование денежных средств в размере цены настоящего Договора участия в долевом строительстве / ____________ (________) рублей  не позднее «____» _________г. с использованием безотзывного покрытого аккредитива, открытого в ПАО Сбербанк на следующих условиях: </w:t>
      </w:r>
    </w:p>
    <w:p w14:paraId="270CB201" w14:textId="2A1BB1B3" w:rsidR="00F92062" w:rsidRPr="00E00351" w:rsidRDefault="00F92062" w:rsidP="00F92062">
      <w:pPr>
        <w:shd w:val="clear" w:color="auto" w:fill="FFFFFF"/>
        <w:ind w:firstLine="709"/>
        <w:jc w:val="both"/>
        <w:rPr>
          <w:bCs/>
          <w:iCs/>
          <w:color w:val="000000"/>
          <w:sz w:val="22"/>
        </w:rPr>
      </w:pPr>
      <w:r w:rsidRPr="00E00351">
        <w:rPr>
          <w:bCs/>
          <w:iCs/>
          <w:color w:val="000000"/>
          <w:sz w:val="22"/>
        </w:rPr>
        <w:t xml:space="preserve">Банк - Эмитент и Исполняющий Банк по аккредитиву – ПАО </w:t>
      </w:r>
      <w:r w:rsidR="00CD0123">
        <w:rPr>
          <w:bCs/>
          <w:iCs/>
          <w:color w:val="000000"/>
          <w:sz w:val="22"/>
        </w:rPr>
        <w:t>ВТБ</w:t>
      </w:r>
      <w:r w:rsidRPr="00E00351">
        <w:rPr>
          <w:bCs/>
          <w:iCs/>
          <w:color w:val="000000"/>
          <w:sz w:val="22"/>
        </w:rPr>
        <w:t>.</w:t>
      </w:r>
    </w:p>
    <w:p w14:paraId="2D159406" w14:textId="77777777" w:rsidR="00F92062" w:rsidRPr="00E00351" w:rsidRDefault="00F92062" w:rsidP="00F92062">
      <w:pPr>
        <w:shd w:val="clear" w:color="auto" w:fill="FFFFFF"/>
        <w:ind w:firstLine="709"/>
        <w:jc w:val="both"/>
        <w:rPr>
          <w:bCs/>
          <w:iCs/>
          <w:color w:val="000000"/>
          <w:sz w:val="22"/>
        </w:rPr>
      </w:pPr>
      <w:r w:rsidRPr="00E00351">
        <w:rPr>
          <w:bCs/>
          <w:iCs/>
          <w:color w:val="000000"/>
          <w:sz w:val="22"/>
        </w:rPr>
        <w:t>Сумма аккредитива- __________(__________).</w:t>
      </w:r>
    </w:p>
    <w:p w14:paraId="2FDC84D8" w14:textId="77777777" w:rsidR="00F92062" w:rsidRPr="00E00351" w:rsidRDefault="00F92062" w:rsidP="00F92062">
      <w:pPr>
        <w:shd w:val="clear" w:color="auto" w:fill="FFFFFF"/>
        <w:ind w:firstLine="709"/>
        <w:jc w:val="both"/>
        <w:rPr>
          <w:bCs/>
          <w:iCs/>
          <w:color w:val="000000"/>
          <w:sz w:val="22"/>
        </w:rPr>
      </w:pPr>
      <w:r w:rsidRPr="00E00351">
        <w:rPr>
          <w:bCs/>
          <w:iCs/>
          <w:color w:val="000000"/>
          <w:sz w:val="22"/>
        </w:rPr>
        <w:t>Срок действия аккредитива - _______(_____) календарных дней.</w:t>
      </w:r>
    </w:p>
    <w:p w14:paraId="39E12411" w14:textId="77777777" w:rsidR="00F92062" w:rsidRPr="00E00351" w:rsidRDefault="00F92062" w:rsidP="00F92062">
      <w:pPr>
        <w:shd w:val="clear" w:color="auto" w:fill="FFFFFF"/>
        <w:ind w:firstLine="709"/>
        <w:jc w:val="both"/>
        <w:rPr>
          <w:bCs/>
          <w:iCs/>
          <w:color w:val="000000"/>
          <w:sz w:val="22"/>
        </w:rPr>
      </w:pPr>
      <w:r w:rsidRPr="00E00351">
        <w:rPr>
          <w:bCs/>
          <w:iCs/>
          <w:color w:val="000000"/>
          <w:sz w:val="22"/>
        </w:rPr>
        <w:t>Получатель: ФИО Участника долевого строительства и реквизиты счета эскроу.</w:t>
      </w:r>
    </w:p>
    <w:p w14:paraId="0D31729A" w14:textId="0E33D316" w:rsidR="00F92062" w:rsidRPr="00E00351" w:rsidRDefault="00F92062" w:rsidP="00F92062">
      <w:pPr>
        <w:shd w:val="clear" w:color="auto" w:fill="FFFFFF"/>
        <w:ind w:firstLine="709"/>
        <w:jc w:val="both"/>
        <w:rPr>
          <w:bCs/>
          <w:iCs/>
          <w:color w:val="000000"/>
          <w:sz w:val="22"/>
        </w:rPr>
      </w:pPr>
      <w:r w:rsidRPr="00E00351">
        <w:rPr>
          <w:bCs/>
          <w:iCs/>
          <w:color w:val="000000"/>
          <w:sz w:val="22"/>
        </w:rPr>
        <w:t xml:space="preserve">Для исполнения аккредитива Участник долевого строительства поручает Застройщику представить в ПАО </w:t>
      </w:r>
      <w:r w:rsidR="00A8633C">
        <w:rPr>
          <w:bCs/>
          <w:iCs/>
          <w:color w:val="000000"/>
          <w:sz w:val="22"/>
        </w:rPr>
        <w:t>ВТБ</w:t>
      </w:r>
      <w:r w:rsidRPr="00E00351">
        <w:rPr>
          <w:bCs/>
          <w:iCs/>
          <w:color w:val="000000"/>
          <w:sz w:val="22"/>
        </w:rPr>
        <w:t xml:space="preserve"> Оригинал выписки из Единого государственного реестра недвижимости, подтверждающей регистрацию настоящего Договора участия в долевом строительстве. </w:t>
      </w:r>
      <w:r w:rsidRPr="00E00351">
        <w:rPr>
          <w:bCs/>
          <w:iCs/>
          <w:color w:val="000000"/>
          <w:sz w:val="22"/>
        </w:rPr>
        <w:cr/>
      </w:r>
    </w:p>
    <w:p w14:paraId="3D0629EE" w14:textId="77777777" w:rsidR="00F92062" w:rsidRPr="00E00351" w:rsidRDefault="00F92062" w:rsidP="00F92062">
      <w:pPr>
        <w:shd w:val="clear" w:color="auto" w:fill="FFFFFF"/>
        <w:ind w:firstLine="709"/>
        <w:jc w:val="both"/>
        <w:rPr>
          <w:bCs/>
          <w:iCs/>
          <w:color w:val="000000"/>
          <w:sz w:val="22"/>
        </w:rPr>
      </w:pPr>
      <w:r w:rsidRPr="00E00351">
        <w:rPr>
          <w:bCs/>
          <w:iCs/>
          <w:color w:val="000000"/>
          <w:sz w:val="22"/>
        </w:rPr>
        <w:t>Все банковские комиссии и расходы по Аккредитиву несет Участник долевого строительства.</w:t>
      </w:r>
    </w:p>
    <w:p w14:paraId="30835AD7" w14:textId="4220A207" w:rsidR="00F92062" w:rsidRPr="00E00351" w:rsidRDefault="00F92062" w:rsidP="00F92062">
      <w:pPr>
        <w:shd w:val="clear" w:color="auto" w:fill="FFFFFF"/>
        <w:ind w:firstLine="709"/>
        <w:jc w:val="both"/>
        <w:rPr>
          <w:bCs/>
          <w:iCs/>
          <w:color w:val="000000"/>
          <w:sz w:val="22"/>
        </w:rPr>
      </w:pPr>
      <w:r w:rsidRPr="00E00351">
        <w:rPr>
          <w:bCs/>
          <w:iCs/>
          <w:color w:val="000000"/>
          <w:sz w:val="22"/>
        </w:rPr>
        <w:t xml:space="preserve">При исполнении аккредитива денежные средства зачисляются на счет эскроу, открытый в ПАО </w:t>
      </w:r>
      <w:r w:rsidR="00A8633C">
        <w:rPr>
          <w:bCs/>
          <w:iCs/>
          <w:color w:val="000000"/>
          <w:sz w:val="22"/>
        </w:rPr>
        <w:t>ВТБ</w:t>
      </w:r>
      <w:r w:rsidRPr="00E00351">
        <w:rPr>
          <w:bCs/>
          <w:iCs/>
          <w:color w:val="000000"/>
          <w:sz w:val="22"/>
        </w:rPr>
        <w: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w:t>
      </w:r>
    </w:p>
    <w:p w14:paraId="3A40B99B" w14:textId="77777777" w:rsidR="00F54E89" w:rsidRPr="00E00351" w:rsidRDefault="00F54E89" w:rsidP="001E3DE1">
      <w:pPr>
        <w:shd w:val="clear" w:color="auto" w:fill="FFFFFF"/>
        <w:ind w:firstLine="709"/>
        <w:jc w:val="both"/>
        <w:rPr>
          <w:rStyle w:val="FontStyle13"/>
          <w:b w:val="0"/>
          <w:i w:val="0"/>
          <w:color w:val="000000"/>
          <w:szCs w:val="24"/>
        </w:rPr>
      </w:pPr>
    </w:p>
    <w:p w14:paraId="601D3E6E" w14:textId="77777777" w:rsidR="005E2621" w:rsidRPr="00E00351" w:rsidRDefault="005E2621" w:rsidP="001E3DE1">
      <w:pPr>
        <w:shd w:val="clear" w:color="auto" w:fill="FFFFFF"/>
        <w:ind w:firstLine="709"/>
        <w:jc w:val="both"/>
        <w:rPr>
          <w:rStyle w:val="FontStyle13"/>
          <w:b w:val="0"/>
          <w:i w:val="0"/>
          <w:color w:val="000000"/>
          <w:szCs w:val="24"/>
        </w:rPr>
      </w:pPr>
      <w:r w:rsidRPr="00E00351">
        <w:rPr>
          <w:rStyle w:val="FontStyle13"/>
          <w:i w:val="0"/>
          <w:color w:val="000000"/>
          <w:szCs w:val="24"/>
        </w:rPr>
        <w:t>Основания</w:t>
      </w:r>
      <w:r w:rsidRPr="00E00351">
        <w:rPr>
          <w:rStyle w:val="FontStyle13"/>
          <w:b w:val="0"/>
          <w:i w:val="0"/>
          <w:color w:val="000000"/>
          <w:szCs w:val="24"/>
        </w:rPr>
        <w:t xml:space="preserve"> перечисления Застройщику (бенефициару) депонированной суммы:</w:t>
      </w:r>
    </w:p>
    <w:p w14:paraId="5CF0FAF8" w14:textId="77777777" w:rsidR="006B5043" w:rsidRPr="00E00351" w:rsidRDefault="005E2621"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 xml:space="preserve">Депонируемая сумма перечисляется не позднее </w:t>
      </w:r>
      <w:r w:rsidR="007403BB" w:rsidRPr="00E00351">
        <w:rPr>
          <w:rStyle w:val="FontStyle13"/>
          <w:b w:val="0"/>
          <w:i w:val="0"/>
          <w:color w:val="000000"/>
          <w:szCs w:val="24"/>
        </w:rPr>
        <w:t>10 (десяти)</w:t>
      </w:r>
      <w:r w:rsidRPr="00E00351">
        <w:rPr>
          <w:rStyle w:val="FontStyle13"/>
          <w:b w:val="0"/>
          <w:i w:val="0"/>
          <w:color w:val="000000"/>
          <w:szCs w:val="24"/>
        </w:rPr>
        <w:t xml:space="preserve"> ра</w:t>
      </w:r>
      <w:r w:rsidR="00364592" w:rsidRPr="00E00351">
        <w:rPr>
          <w:rStyle w:val="FontStyle13"/>
          <w:b w:val="0"/>
          <w:i w:val="0"/>
          <w:color w:val="000000"/>
          <w:szCs w:val="24"/>
        </w:rPr>
        <w:t xml:space="preserve">бочих дней после предоставления </w:t>
      </w:r>
      <w:r w:rsidRPr="00E00351">
        <w:rPr>
          <w:rStyle w:val="FontStyle13"/>
          <w:b w:val="0"/>
          <w:i w:val="0"/>
          <w:color w:val="000000"/>
          <w:szCs w:val="24"/>
        </w:rPr>
        <w:t>З</w:t>
      </w:r>
      <w:r w:rsidR="00364592" w:rsidRPr="00E00351">
        <w:rPr>
          <w:rStyle w:val="FontStyle13"/>
          <w:b w:val="0"/>
          <w:i w:val="0"/>
          <w:color w:val="000000"/>
          <w:szCs w:val="24"/>
        </w:rPr>
        <w:t xml:space="preserve">астройщиком </w:t>
      </w:r>
      <w:r w:rsidR="00FC50C4" w:rsidRPr="00E00351">
        <w:rPr>
          <w:rStyle w:val="FontStyle13"/>
          <w:b w:val="0"/>
          <w:i w:val="0"/>
          <w:color w:val="000000"/>
          <w:szCs w:val="24"/>
        </w:rPr>
        <w:t>Банку</w:t>
      </w:r>
      <w:r w:rsidR="00364592" w:rsidRPr="00E00351">
        <w:rPr>
          <w:rStyle w:val="FontStyle13"/>
          <w:b w:val="0"/>
          <w:i w:val="0"/>
          <w:color w:val="000000"/>
          <w:szCs w:val="24"/>
        </w:rPr>
        <w:t xml:space="preserve"> путем электронного документооборота, согласованного </w:t>
      </w:r>
      <w:r w:rsidRPr="00E00351">
        <w:rPr>
          <w:rStyle w:val="FontStyle13"/>
          <w:b w:val="0"/>
          <w:i w:val="0"/>
          <w:color w:val="000000"/>
          <w:szCs w:val="24"/>
        </w:rPr>
        <w:t>З</w:t>
      </w:r>
      <w:r w:rsidR="00364592" w:rsidRPr="00E00351">
        <w:rPr>
          <w:rStyle w:val="FontStyle13"/>
          <w:b w:val="0"/>
          <w:i w:val="0"/>
          <w:color w:val="000000"/>
          <w:szCs w:val="24"/>
        </w:rPr>
        <w:t>астройщиком</w:t>
      </w:r>
      <w:r w:rsidRPr="00E00351">
        <w:rPr>
          <w:rStyle w:val="FontStyle13"/>
          <w:b w:val="0"/>
          <w:i w:val="0"/>
          <w:color w:val="000000"/>
          <w:szCs w:val="24"/>
        </w:rPr>
        <w:t xml:space="preserve"> и </w:t>
      </w:r>
      <w:r w:rsidR="00364592" w:rsidRPr="00E00351">
        <w:rPr>
          <w:rStyle w:val="FontStyle13"/>
          <w:b w:val="0"/>
          <w:i w:val="0"/>
          <w:color w:val="000000"/>
          <w:szCs w:val="24"/>
        </w:rPr>
        <w:t xml:space="preserve">Банком, следующих документов: </w:t>
      </w:r>
      <w:r w:rsidRPr="00E00351">
        <w:rPr>
          <w:rStyle w:val="FontStyle13"/>
          <w:b w:val="0"/>
          <w:i w:val="0"/>
          <w:color w:val="000000"/>
          <w:szCs w:val="24"/>
        </w:rPr>
        <w:t>Разрешения на ввод в эк</w:t>
      </w:r>
      <w:r w:rsidR="00364592" w:rsidRPr="00E00351">
        <w:rPr>
          <w:rStyle w:val="FontStyle13"/>
          <w:b w:val="0"/>
          <w:i w:val="0"/>
          <w:color w:val="000000"/>
          <w:szCs w:val="24"/>
        </w:rPr>
        <w:t>сплуатацию Объекта недвижимости.</w:t>
      </w:r>
    </w:p>
    <w:p w14:paraId="23D8E359" w14:textId="77777777" w:rsidR="00F92062" w:rsidRPr="00E00351" w:rsidRDefault="00F92062" w:rsidP="001E3DE1">
      <w:pPr>
        <w:shd w:val="clear" w:color="auto" w:fill="FFFFFF"/>
        <w:ind w:firstLine="709"/>
        <w:jc w:val="both"/>
        <w:rPr>
          <w:rStyle w:val="FontStyle13"/>
          <w:b w:val="0"/>
          <w:i w:val="0"/>
          <w:color w:val="000000"/>
          <w:szCs w:val="24"/>
        </w:rPr>
      </w:pPr>
    </w:p>
    <w:p w14:paraId="52968C59" w14:textId="77777777" w:rsidR="00FC50C4" w:rsidRPr="00E00351" w:rsidRDefault="00FC50C4"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Банк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14:paraId="749302F4" w14:textId="77777777" w:rsidR="00F97272" w:rsidRPr="00E00351" w:rsidRDefault="00F97272"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6.4. Депонируемая сумма, находящаяся на счете эскроу, возвращается Участнику на указанный им счет (с предоставлением реквизитов расчетного счета), в настоящем Договоре, в следующих случаях:</w:t>
      </w:r>
    </w:p>
    <w:p w14:paraId="46E53590" w14:textId="77777777" w:rsidR="00F97272" w:rsidRPr="00E00351" w:rsidRDefault="00F97272"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6.4.1. прекращение срока условного депонирования при условии непредставления Застройщиком документов, предусмотренных п. 6.3. настоящего Договора;</w:t>
      </w:r>
    </w:p>
    <w:p w14:paraId="6244B6F1" w14:textId="77777777" w:rsidR="00F97272" w:rsidRPr="00E00351" w:rsidRDefault="00F97272"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 xml:space="preserve">6.4.2. </w:t>
      </w:r>
      <w:r w:rsidR="00FC50C4" w:rsidRPr="00E00351">
        <w:rPr>
          <w:rStyle w:val="FontStyle13"/>
          <w:b w:val="0"/>
          <w:i w:val="0"/>
          <w:color w:val="000000"/>
          <w:szCs w:val="24"/>
        </w:rPr>
        <w:t>при расторжении договора участия в долевом строительстве</w:t>
      </w:r>
      <w:r w:rsidR="005A3A2E" w:rsidRPr="00E00351">
        <w:rPr>
          <w:rStyle w:val="FontStyle13"/>
          <w:b w:val="0"/>
          <w:i w:val="0"/>
          <w:color w:val="000000"/>
          <w:szCs w:val="24"/>
        </w:rPr>
        <w:t>;</w:t>
      </w:r>
    </w:p>
    <w:p w14:paraId="012B2F65" w14:textId="77777777" w:rsidR="00FC50C4" w:rsidRPr="00E00351" w:rsidRDefault="00FC50C4"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6.4.</w:t>
      </w:r>
      <w:r w:rsidR="00960CC6" w:rsidRPr="00E00351">
        <w:rPr>
          <w:rStyle w:val="FontStyle13"/>
          <w:b w:val="0"/>
          <w:i w:val="0"/>
          <w:color w:val="000000"/>
          <w:szCs w:val="24"/>
        </w:rPr>
        <w:t>3</w:t>
      </w:r>
      <w:r w:rsidRPr="00E00351">
        <w:rPr>
          <w:rStyle w:val="FontStyle13"/>
          <w:b w:val="0"/>
          <w:i w:val="0"/>
          <w:color w:val="000000"/>
          <w:szCs w:val="24"/>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70C5E21F" w14:textId="77777777" w:rsidR="00CF071B" w:rsidRPr="00E00351" w:rsidRDefault="00CF071B"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6.4.</w:t>
      </w:r>
      <w:r w:rsidR="00960CC6" w:rsidRPr="00E00351">
        <w:rPr>
          <w:rStyle w:val="FontStyle13"/>
          <w:b w:val="0"/>
          <w:i w:val="0"/>
          <w:color w:val="000000"/>
          <w:szCs w:val="24"/>
        </w:rPr>
        <w:t>4</w:t>
      </w:r>
      <w:r w:rsidRPr="00E00351">
        <w:rPr>
          <w:rStyle w:val="FontStyle13"/>
          <w:b w:val="0"/>
          <w:i w:val="0"/>
          <w:color w:val="000000"/>
          <w:szCs w:val="24"/>
        </w:rPr>
        <w:t>. отказ любой из Сторон в  одностороннем порядке от Договора;</w:t>
      </w:r>
    </w:p>
    <w:p w14:paraId="7280B473" w14:textId="77777777" w:rsidR="006B5043" w:rsidRPr="00E00351" w:rsidRDefault="005A3A2E"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6.4.</w:t>
      </w:r>
      <w:r w:rsidR="00960CC6" w:rsidRPr="00E00351">
        <w:rPr>
          <w:rStyle w:val="FontStyle13"/>
          <w:b w:val="0"/>
          <w:i w:val="0"/>
          <w:color w:val="000000"/>
          <w:szCs w:val="24"/>
        </w:rPr>
        <w:t>5</w:t>
      </w:r>
      <w:r w:rsidRPr="00E00351">
        <w:rPr>
          <w:rStyle w:val="FontStyle13"/>
          <w:b w:val="0"/>
          <w:i w:val="0"/>
          <w:color w:val="000000"/>
          <w:szCs w:val="24"/>
        </w:rPr>
        <w:t>. в иных случаях, предусмотренных де</w:t>
      </w:r>
      <w:r w:rsidR="00377B5F" w:rsidRPr="00E00351">
        <w:rPr>
          <w:rStyle w:val="FontStyle13"/>
          <w:b w:val="0"/>
          <w:i w:val="0"/>
          <w:color w:val="000000"/>
          <w:szCs w:val="24"/>
        </w:rPr>
        <w:t>йствующим законодательством РФ.</w:t>
      </w:r>
    </w:p>
    <w:p w14:paraId="4E978874" w14:textId="77777777" w:rsidR="00553C9F" w:rsidRPr="00E00351" w:rsidRDefault="00377B5F"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6.5</w:t>
      </w:r>
      <w:r w:rsidR="00553C9F" w:rsidRPr="00E00351">
        <w:rPr>
          <w:rStyle w:val="FontStyle13"/>
          <w:b w:val="0"/>
          <w:i w:val="0"/>
          <w:color w:val="000000"/>
          <w:szCs w:val="24"/>
        </w:rPr>
        <w:t xml:space="preserve">. Цена настоящего Договора является фиксированной и изменению в одностороннем порядке не подлежит в случае исполнения условий, предусмотренных п. </w:t>
      </w:r>
      <w:r w:rsidR="00CF071B" w:rsidRPr="00E00351">
        <w:rPr>
          <w:rStyle w:val="FontStyle13"/>
          <w:b w:val="0"/>
          <w:i w:val="0"/>
          <w:color w:val="000000"/>
          <w:szCs w:val="24"/>
        </w:rPr>
        <w:t>6</w:t>
      </w:r>
      <w:r w:rsidR="00553C9F" w:rsidRPr="00E00351">
        <w:rPr>
          <w:rStyle w:val="FontStyle13"/>
          <w:b w:val="0"/>
          <w:i w:val="0"/>
          <w:color w:val="000000"/>
          <w:szCs w:val="24"/>
        </w:rPr>
        <w:t>.3. настоящего Договора.</w:t>
      </w:r>
    </w:p>
    <w:p w14:paraId="265A9A8A" w14:textId="77777777" w:rsidR="00553C9F" w:rsidRPr="00E00351" w:rsidRDefault="00CF071B" w:rsidP="001E3DE1">
      <w:pPr>
        <w:shd w:val="clear" w:color="auto" w:fill="FFFFFF"/>
        <w:ind w:firstLine="709"/>
        <w:jc w:val="both"/>
        <w:rPr>
          <w:rStyle w:val="FontStyle13"/>
          <w:b w:val="0"/>
          <w:i w:val="0"/>
          <w:color w:val="000000"/>
          <w:szCs w:val="24"/>
        </w:rPr>
      </w:pPr>
      <w:r w:rsidRPr="00E00351">
        <w:rPr>
          <w:rStyle w:val="FontStyle13"/>
          <w:b w:val="0"/>
          <w:i w:val="0"/>
          <w:color w:val="000000"/>
          <w:szCs w:val="24"/>
        </w:rPr>
        <w:t>6.6</w:t>
      </w:r>
      <w:r w:rsidR="00553C9F" w:rsidRPr="00E00351">
        <w:rPr>
          <w:rStyle w:val="FontStyle13"/>
          <w:b w:val="0"/>
          <w:i w:val="0"/>
          <w:color w:val="000000"/>
          <w:szCs w:val="24"/>
        </w:rPr>
        <w:t xml:space="preserve">. В случае неисполнения условий, предусмотренных п. </w:t>
      </w:r>
      <w:r w:rsidRPr="00E00351">
        <w:rPr>
          <w:rStyle w:val="FontStyle13"/>
          <w:b w:val="0"/>
          <w:i w:val="0"/>
          <w:color w:val="000000"/>
          <w:szCs w:val="24"/>
        </w:rPr>
        <w:t>6</w:t>
      </w:r>
      <w:r w:rsidR="00553C9F" w:rsidRPr="00E00351">
        <w:rPr>
          <w:rStyle w:val="FontStyle13"/>
          <w:b w:val="0"/>
          <w:i w:val="0"/>
          <w:color w:val="000000"/>
          <w:szCs w:val="24"/>
        </w:rPr>
        <w:t xml:space="preserve">.3. настоящего Договора,  метры подлежат перерасчету исходя из цены, </w:t>
      </w:r>
      <w:r w:rsidRPr="00E00351">
        <w:rPr>
          <w:rStyle w:val="FontStyle13"/>
          <w:b w:val="0"/>
          <w:i w:val="0"/>
          <w:color w:val="000000"/>
          <w:szCs w:val="24"/>
        </w:rPr>
        <w:t>установленной в соответствии с прайс-листом Застройщика,</w:t>
      </w:r>
      <w:r w:rsidR="00553C9F" w:rsidRPr="00E00351">
        <w:rPr>
          <w:rStyle w:val="FontStyle13"/>
          <w:b w:val="0"/>
          <w:i w:val="0"/>
          <w:color w:val="000000"/>
          <w:szCs w:val="24"/>
        </w:rPr>
        <w:t xml:space="preserve"> на момент внесения денежных средств.</w:t>
      </w:r>
    </w:p>
    <w:p w14:paraId="7CE77626" w14:textId="77777777" w:rsidR="00E07583" w:rsidRPr="00E00351" w:rsidRDefault="00E07583" w:rsidP="00E07583">
      <w:pPr>
        <w:shd w:val="clear" w:color="auto" w:fill="FFFFFF"/>
        <w:tabs>
          <w:tab w:val="left" w:pos="426"/>
        </w:tabs>
        <w:ind w:firstLine="709"/>
        <w:jc w:val="both"/>
        <w:rPr>
          <w:spacing w:val="-10"/>
          <w:sz w:val="22"/>
        </w:rPr>
      </w:pPr>
    </w:p>
    <w:p w14:paraId="56AC7DB9" w14:textId="77777777" w:rsidR="00555EC1" w:rsidRPr="00E00351" w:rsidRDefault="00555EC1" w:rsidP="0051681B">
      <w:pPr>
        <w:numPr>
          <w:ilvl w:val="0"/>
          <w:numId w:val="29"/>
        </w:numPr>
        <w:shd w:val="clear" w:color="auto" w:fill="FFFFFF"/>
        <w:jc w:val="center"/>
        <w:rPr>
          <w:b/>
          <w:bCs/>
          <w:color w:val="000000"/>
          <w:spacing w:val="-10"/>
          <w:sz w:val="22"/>
        </w:rPr>
      </w:pPr>
      <w:r w:rsidRPr="00E00351">
        <w:rPr>
          <w:b/>
          <w:bCs/>
          <w:color w:val="000000"/>
          <w:spacing w:val="-10"/>
          <w:sz w:val="22"/>
        </w:rPr>
        <w:lastRenderedPageBreak/>
        <w:t xml:space="preserve"> </w:t>
      </w:r>
      <w:r w:rsidR="006B7692" w:rsidRPr="00E00351">
        <w:rPr>
          <w:b/>
          <w:bCs/>
          <w:color w:val="000000"/>
          <w:spacing w:val="-10"/>
          <w:sz w:val="22"/>
        </w:rPr>
        <w:t>Гарантийный срок на Объект долевого строительства</w:t>
      </w:r>
      <w:r w:rsidRPr="00E00351">
        <w:rPr>
          <w:b/>
          <w:bCs/>
          <w:color w:val="000000"/>
          <w:spacing w:val="-10"/>
          <w:sz w:val="22"/>
        </w:rPr>
        <w:t>.</w:t>
      </w:r>
    </w:p>
    <w:p w14:paraId="32600E08" w14:textId="77777777" w:rsidR="00C31920" w:rsidRPr="00E00351" w:rsidRDefault="006B7692" w:rsidP="00960CC6">
      <w:pPr>
        <w:numPr>
          <w:ilvl w:val="1"/>
          <w:numId w:val="29"/>
        </w:numPr>
        <w:shd w:val="clear" w:color="auto" w:fill="FFFFFF"/>
        <w:tabs>
          <w:tab w:val="left" w:pos="540"/>
        </w:tabs>
        <w:ind w:left="0" w:firstLine="709"/>
        <w:jc w:val="both"/>
        <w:rPr>
          <w:color w:val="000000"/>
          <w:spacing w:val="-10"/>
          <w:sz w:val="22"/>
        </w:rPr>
      </w:pPr>
      <w:r w:rsidRPr="00E00351">
        <w:rPr>
          <w:color w:val="000000"/>
          <w:spacing w:val="-10"/>
          <w:sz w:val="22"/>
        </w:rPr>
        <w:t xml:space="preserve">Застройщик обязан передать Участнику Объект, качество которого соответствует условиям </w:t>
      </w:r>
      <w:r w:rsidR="00B42351" w:rsidRPr="00E00351">
        <w:rPr>
          <w:color w:val="000000"/>
          <w:spacing w:val="-10"/>
          <w:sz w:val="22"/>
        </w:rPr>
        <w:t>настоящего Д</w:t>
      </w:r>
      <w:r w:rsidRPr="00E00351">
        <w:rPr>
          <w:color w:val="000000"/>
          <w:spacing w:val="-10"/>
          <w:sz w:val="22"/>
        </w:rPr>
        <w:t>оговора, назначению Объекта, требованиям технических регламентов, проектной документации и градостроительных регламентов, а также иным обязательным требованиям.</w:t>
      </w:r>
    </w:p>
    <w:p w14:paraId="2A070AFF" w14:textId="77777777" w:rsidR="00C31920" w:rsidRPr="00E00351" w:rsidRDefault="00C31920" w:rsidP="00960CC6">
      <w:pPr>
        <w:numPr>
          <w:ilvl w:val="1"/>
          <w:numId w:val="29"/>
        </w:numPr>
        <w:shd w:val="clear" w:color="auto" w:fill="FFFFFF"/>
        <w:tabs>
          <w:tab w:val="left" w:pos="540"/>
        </w:tabs>
        <w:ind w:left="0" w:firstLine="709"/>
        <w:jc w:val="both"/>
        <w:rPr>
          <w:color w:val="000000"/>
          <w:spacing w:val="-10"/>
          <w:sz w:val="22"/>
        </w:rPr>
      </w:pPr>
      <w:r w:rsidRPr="00E00351">
        <w:rPr>
          <w:color w:val="000000"/>
          <w:spacing w:val="-10"/>
          <w:sz w:val="22"/>
        </w:rPr>
        <w:t>Стороны исходят из того, что свидетельством качества Объекта, соответствие его проекту, техническим нормам и правилам является заключение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w:t>
      </w:r>
      <w:r w:rsidR="00AB10BF" w:rsidRPr="00E00351">
        <w:rPr>
          <w:color w:val="000000"/>
          <w:spacing w:val="-10"/>
          <w:sz w:val="22"/>
        </w:rPr>
        <w:t>итального строительства приборами учета используемых энергетических ресурсов, полученное в государственном исполнительном органе строительного надзора.</w:t>
      </w:r>
    </w:p>
    <w:p w14:paraId="6B3D940D" w14:textId="77777777" w:rsidR="004679EC" w:rsidRPr="00E00351" w:rsidRDefault="00C31920" w:rsidP="00960CC6">
      <w:pPr>
        <w:shd w:val="clear" w:color="auto" w:fill="FFFFFF"/>
        <w:tabs>
          <w:tab w:val="left" w:pos="540"/>
        </w:tabs>
        <w:ind w:firstLine="709"/>
        <w:jc w:val="both"/>
        <w:rPr>
          <w:color w:val="000000"/>
          <w:spacing w:val="-10"/>
          <w:sz w:val="22"/>
        </w:rPr>
      </w:pPr>
      <w:r w:rsidRPr="00E00351">
        <w:rPr>
          <w:color w:val="000000"/>
          <w:spacing w:val="-10"/>
          <w:sz w:val="22"/>
        </w:rPr>
        <w:t>7</w:t>
      </w:r>
      <w:r w:rsidR="001951A9" w:rsidRPr="00E00351">
        <w:rPr>
          <w:color w:val="000000"/>
          <w:spacing w:val="-10"/>
          <w:sz w:val="22"/>
        </w:rPr>
        <w:t>.</w:t>
      </w:r>
      <w:r w:rsidR="00AB10BF" w:rsidRPr="00E00351">
        <w:rPr>
          <w:color w:val="000000"/>
          <w:spacing w:val="-10"/>
          <w:sz w:val="22"/>
        </w:rPr>
        <w:t>3</w:t>
      </w:r>
      <w:r w:rsidR="00E91CBD" w:rsidRPr="00E00351">
        <w:rPr>
          <w:color w:val="000000"/>
          <w:spacing w:val="-10"/>
          <w:sz w:val="22"/>
        </w:rPr>
        <w:t>.</w:t>
      </w:r>
      <w:r w:rsidR="00E91CBD" w:rsidRPr="00E00351">
        <w:rPr>
          <w:color w:val="000000"/>
          <w:spacing w:val="-10"/>
          <w:sz w:val="22"/>
        </w:rPr>
        <w:tab/>
        <w:t>Гарантийный срок на Объект</w:t>
      </w:r>
      <w:r w:rsidR="00634496" w:rsidRPr="00E00351">
        <w:rPr>
          <w:color w:val="000000"/>
          <w:spacing w:val="-10"/>
          <w:sz w:val="22"/>
        </w:rPr>
        <w:t xml:space="preserve"> составляет </w:t>
      </w:r>
      <w:r w:rsidR="006B7692" w:rsidRPr="00E00351">
        <w:rPr>
          <w:color w:val="000000"/>
          <w:spacing w:val="-10"/>
          <w:sz w:val="22"/>
        </w:rPr>
        <w:t xml:space="preserve"> </w:t>
      </w:r>
      <w:r w:rsidR="00151697" w:rsidRPr="00E00351">
        <w:rPr>
          <w:color w:val="000000"/>
          <w:spacing w:val="-10"/>
          <w:sz w:val="22"/>
        </w:rPr>
        <w:t>5 (</w:t>
      </w:r>
      <w:r w:rsidR="006B7692" w:rsidRPr="00E00351">
        <w:rPr>
          <w:color w:val="000000"/>
          <w:spacing w:val="-10"/>
          <w:sz w:val="22"/>
        </w:rPr>
        <w:t>пять</w:t>
      </w:r>
      <w:r w:rsidR="00151697" w:rsidRPr="00E00351">
        <w:rPr>
          <w:color w:val="000000"/>
          <w:spacing w:val="-10"/>
          <w:sz w:val="22"/>
        </w:rPr>
        <w:t>)</w:t>
      </w:r>
      <w:r w:rsidR="00E91CBD" w:rsidRPr="00E00351">
        <w:rPr>
          <w:color w:val="000000"/>
          <w:spacing w:val="-10"/>
          <w:sz w:val="22"/>
        </w:rPr>
        <w:t xml:space="preserve"> лет </w:t>
      </w:r>
      <w:r w:rsidR="00AB10BF" w:rsidRPr="00E00351">
        <w:rPr>
          <w:color w:val="000000"/>
          <w:spacing w:val="-10"/>
          <w:sz w:val="22"/>
        </w:rPr>
        <w:t>со дня передачи Объекта Участнику по Акту приема-передачи</w:t>
      </w:r>
      <w:r w:rsidR="00E91CBD" w:rsidRPr="00E00351">
        <w:rPr>
          <w:color w:val="000000"/>
          <w:spacing w:val="-10"/>
          <w:sz w:val="22"/>
        </w:rPr>
        <w:t>.</w:t>
      </w:r>
      <w:r w:rsidR="006B7692" w:rsidRPr="00E00351">
        <w:rPr>
          <w:color w:val="000000"/>
          <w:spacing w:val="-10"/>
          <w:sz w:val="22"/>
        </w:rPr>
        <w:t xml:space="preserve"> </w:t>
      </w:r>
      <w:r w:rsidR="00E91CBD" w:rsidRPr="00E00351">
        <w:rPr>
          <w:color w:val="000000"/>
          <w:spacing w:val="-10"/>
          <w:sz w:val="22"/>
        </w:rPr>
        <w:t xml:space="preserve"> </w:t>
      </w:r>
    </w:p>
    <w:p w14:paraId="3465B880" w14:textId="77777777" w:rsidR="00E91CBD" w:rsidRPr="00E00351" w:rsidRDefault="00AB10BF" w:rsidP="00960CC6">
      <w:pPr>
        <w:shd w:val="clear" w:color="auto" w:fill="FFFFFF"/>
        <w:tabs>
          <w:tab w:val="left" w:pos="540"/>
        </w:tabs>
        <w:ind w:firstLine="709"/>
        <w:jc w:val="both"/>
        <w:rPr>
          <w:color w:val="000000"/>
          <w:spacing w:val="-10"/>
          <w:sz w:val="22"/>
        </w:rPr>
      </w:pPr>
      <w:r w:rsidRPr="00E00351">
        <w:rPr>
          <w:color w:val="000000"/>
          <w:spacing w:val="-10"/>
          <w:sz w:val="22"/>
        </w:rPr>
        <w:t>7</w:t>
      </w:r>
      <w:r w:rsidR="001951A9" w:rsidRPr="00E00351">
        <w:rPr>
          <w:color w:val="000000"/>
          <w:spacing w:val="-10"/>
          <w:sz w:val="22"/>
        </w:rPr>
        <w:t>.</w:t>
      </w:r>
      <w:r w:rsidRPr="00E00351">
        <w:rPr>
          <w:color w:val="000000"/>
          <w:spacing w:val="-10"/>
          <w:sz w:val="22"/>
        </w:rPr>
        <w:t>4</w:t>
      </w:r>
      <w:r w:rsidR="00E91CBD" w:rsidRPr="00E00351">
        <w:rPr>
          <w:color w:val="000000"/>
          <w:spacing w:val="-10"/>
          <w:sz w:val="22"/>
        </w:rPr>
        <w:t>.</w:t>
      </w:r>
      <w:r w:rsidR="00555EC1" w:rsidRPr="00E00351">
        <w:rPr>
          <w:color w:val="000000"/>
          <w:spacing w:val="-10"/>
          <w:sz w:val="22"/>
        </w:rPr>
        <w:t xml:space="preserve"> </w:t>
      </w:r>
      <w:r w:rsidR="00E91CBD" w:rsidRPr="00E00351">
        <w:rPr>
          <w:color w:val="000000"/>
          <w:spacing w:val="-10"/>
          <w:sz w:val="22"/>
        </w:rPr>
        <w:t xml:space="preserve">Гарантийный срок на технологическое и инженерное оборудование, входящего в состав передаваемого Участнику Объекта составляет 3 (три) года со дня подписания </w:t>
      </w:r>
      <w:r w:rsidR="00C35117" w:rsidRPr="00E00351">
        <w:rPr>
          <w:color w:val="000000"/>
          <w:spacing w:val="-10"/>
          <w:sz w:val="22"/>
        </w:rPr>
        <w:t xml:space="preserve">первого </w:t>
      </w:r>
      <w:r w:rsidR="00960CC6" w:rsidRPr="00E00351">
        <w:rPr>
          <w:color w:val="000000"/>
          <w:spacing w:val="-10"/>
          <w:sz w:val="22"/>
        </w:rPr>
        <w:t>А</w:t>
      </w:r>
      <w:r w:rsidR="00E91CBD" w:rsidRPr="00E00351">
        <w:rPr>
          <w:color w:val="000000"/>
          <w:spacing w:val="-10"/>
          <w:sz w:val="22"/>
        </w:rPr>
        <w:t>кта</w:t>
      </w:r>
      <w:r w:rsidR="00C35117" w:rsidRPr="00E00351">
        <w:rPr>
          <w:color w:val="000000"/>
          <w:spacing w:val="-10"/>
          <w:sz w:val="22"/>
        </w:rPr>
        <w:t xml:space="preserve"> </w:t>
      </w:r>
      <w:r w:rsidR="00960CC6" w:rsidRPr="00E00351">
        <w:rPr>
          <w:color w:val="000000"/>
          <w:spacing w:val="-10"/>
          <w:sz w:val="22"/>
        </w:rPr>
        <w:t xml:space="preserve"> приема-передачи </w:t>
      </w:r>
      <w:r w:rsidR="00C35117" w:rsidRPr="00E00351">
        <w:rPr>
          <w:color w:val="000000"/>
          <w:spacing w:val="-10"/>
          <w:sz w:val="22"/>
        </w:rPr>
        <w:t>либо иного документа о  передаче объекта долевого строительства</w:t>
      </w:r>
      <w:r w:rsidR="00E91CBD" w:rsidRPr="00E00351">
        <w:rPr>
          <w:color w:val="000000"/>
          <w:spacing w:val="-10"/>
          <w:sz w:val="22"/>
        </w:rPr>
        <w:t>.</w:t>
      </w:r>
    </w:p>
    <w:p w14:paraId="3D63D10E" w14:textId="77777777" w:rsidR="00E91CBD" w:rsidRPr="00E00351" w:rsidRDefault="002160ED" w:rsidP="00960CC6">
      <w:pPr>
        <w:shd w:val="clear" w:color="auto" w:fill="FFFFFF"/>
        <w:tabs>
          <w:tab w:val="left" w:pos="540"/>
        </w:tabs>
        <w:ind w:firstLine="709"/>
        <w:jc w:val="both"/>
        <w:rPr>
          <w:color w:val="000000"/>
          <w:spacing w:val="-10"/>
          <w:sz w:val="22"/>
        </w:rPr>
      </w:pPr>
      <w:r w:rsidRPr="00E00351">
        <w:rPr>
          <w:color w:val="000000"/>
          <w:spacing w:val="-10"/>
          <w:sz w:val="22"/>
        </w:rPr>
        <w:t>7</w:t>
      </w:r>
      <w:r w:rsidR="001951A9" w:rsidRPr="00E00351">
        <w:rPr>
          <w:color w:val="000000"/>
          <w:spacing w:val="-10"/>
          <w:sz w:val="22"/>
        </w:rPr>
        <w:t>.</w:t>
      </w:r>
      <w:r w:rsidRPr="00E00351">
        <w:rPr>
          <w:color w:val="000000"/>
          <w:spacing w:val="-10"/>
          <w:sz w:val="22"/>
        </w:rPr>
        <w:t>5</w:t>
      </w:r>
      <w:r w:rsidR="003C2B48" w:rsidRPr="00E00351">
        <w:rPr>
          <w:color w:val="000000"/>
          <w:spacing w:val="-10"/>
          <w:sz w:val="22"/>
        </w:rPr>
        <w:t>. Г</w:t>
      </w:r>
      <w:r w:rsidR="00E91CBD" w:rsidRPr="00E00351">
        <w:rPr>
          <w:color w:val="000000"/>
          <w:spacing w:val="-10"/>
          <w:sz w:val="22"/>
        </w:rPr>
        <w:t xml:space="preserve">арантии </w:t>
      </w:r>
      <w:r w:rsidR="003C2B48" w:rsidRPr="00E00351">
        <w:rPr>
          <w:color w:val="000000"/>
          <w:spacing w:val="-10"/>
          <w:sz w:val="22"/>
        </w:rPr>
        <w:t>качества и соответствующие этому</w:t>
      </w:r>
      <w:r w:rsidR="00E91CBD" w:rsidRPr="00E00351">
        <w:rPr>
          <w:color w:val="000000"/>
          <w:spacing w:val="-10"/>
          <w:sz w:val="22"/>
        </w:rPr>
        <w:t xml:space="preserve"> обязательства Застройщика не распространяются на любые работы, выполненные в Объекте самим Участником или по его заказу, а также на недостатки, возникшие из- за нарушений Участником эксплуатации Объекта и </w:t>
      </w:r>
      <w:r w:rsidR="00B66EA2" w:rsidRPr="00E00351">
        <w:rPr>
          <w:color w:val="000000"/>
          <w:spacing w:val="-10"/>
          <w:sz w:val="22"/>
        </w:rPr>
        <w:t>Ж</w:t>
      </w:r>
      <w:r w:rsidR="00E91CBD" w:rsidRPr="00E00351">
        <w:rPr>
          <w:color w:val="000000"/>
          <w:spacing w:val="-10"/>
          <w:sz w:val="22"/>
        </w:rPr>
        <w:t>илого дома в целом.</w:t>
      </w:r>
    </w:p>
    <w:p w14:paraId="3957D5A9" w14:textId="77777777" w:rsidR="002160ED" w:rsidRPr="00E00351" w:rsidRDefault="002160ED" w:rsidP="00960CC6">
      <w:pPr>
        <w:shd w:val="clear" w:color="auto" w:fill="FFFFFF"/>
        <w:tabs>
          <w:tab w:val="left" w:pos="540"/>
        </w:tabs>
        <w:ind w:firstLine="709"/>
        <w:jc w:val="both"/>
        <w:rPr>
          <w:color w:val="000000"/>
          <w:spacing w:val="-10"/>
          <w:sz w:val="22"/>
        </w:rPr>
      </w:pPr>
      <w:r w:rsidRPr="00E00351">
        <w:rPr>
          <w:color w:val="000000"/>
          <w:spacing w:val="-10"/>
          <w:sz w:val="22"/>
        </w:rPr>
        <w:t>7.6</w:t>
      </w:r>
      <w:r w:rsidR="00163C52" w:rsidRPr="00E00351">
        <w:rPr>
          <w:color w:val="000000"/>
          <w:spacing w:val="-10"/>
          <w:sz w:val="22"/>
        </w:rPr>
        <w:t>. З</w:t>
      </w:r>
      <w:r w:rsidR="003C2B48" w:rsidRPr="00E00351">
        <w:rPr>
          <w:color w:val="000000"/>
          <w:spacing w:val="-10"/>
          <w:sz w:val="22"/>
        </w:rPr>
        <w:t>астройщик не несет ответственность за недостатки (дефекты) Жилого дома, обнаруженные в пределах гар</w:t>
      </w:r>
      <w:r w:rsidR="00163C52" w:rsidRPr="00E00351">
        <w:rPr>
          <w:color w:val="000000"/>
          <w:spacing w:val="-10"/>
          <w:sz w:val="22"/>
        </w:rPr>
        <w:t>антийного срока, если докажет, ч</w:t>
      </w:r>
      <w:r w:rsidR="003C2B48" w:rsidRPr="00E00351">
        <w:rPr>
          <w:color w:val="000000"/>
          <w:spacing w:val="-10"/>
          <w:sz w:val="22"/>
        </w:rPr>
        <w:t>то они произошли вследствие его нормального износа и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w:t>
      </w:r>
      <w:r w:rsidR="001951A9" w:rsidRPr="00E00351">
        <w:rPr>
          <w:color w:val="000000"/>
          <w:spacing w:val="-10"/>
          <w:sz w:val="22"/>
        </w:rPr>
        <w:t>го ремонта, проведенного</w:t>
      </w:r>
      <w:r w:rsidR="00163C52" w:rsidRPr="00E00351">
        <w:rPr>
          <w:color w:val="000000"/>
          <w:spacing w:val="-10"/>
          <w:sz w:val="22"/>
        </w:rPr>
        <w:t xml:space="preserve"> самим У</w:t>
      </w:r>
      <w:r w:rsidR="003C2B48" w:rsidRPr="00E00351">
        <w:rPr>
          <w:color w:val="000000"/>
          <w:spacing w:val="-10"/>
          <w:sz w:val="22"/>
        </w:rPr>
        <w:t>частником или привлеченными им третьим</w:t>
      </w:r>
      <w:r w:rsidR="00163C52" w:rsidRPr="00E00351">
        <w:rPr>
          <w:color w:val="000000"/>
          <w:spacing w:val="-10"/>
          <w:sz w:val="22"/>
        </w:rPr>
        <w:t>и</w:t>
      </w:r>
      <w:r w:rsidR="003C2B48" w:rsidRPr="00E00351">
        <w:rPr>
          <w:color w:val="000000"/>
          <w:spacing w:val="-10"/>
          <w:sz w:val="22"/>
        </w:rPr>
        <w:t xml:space="preserve"> лицами.</w:t>
      </w:r>
    </w:p>
    <w:p w14:paraId="79AC8A7C" w14:textId="77777777" w:rsidR="0067437F" w:rsidRPr="00E00351" w:rsidRDefault="002160ED" w:rsidP="00960CC6">
      <w:pPr>
        <w:shd w:val="clear" w:color="auto" w:fill="FFFFFF"/>
        <w:tabs>
          <w:tab w:val="left" w:pos="540"/>
        </w:tabs>
        <w:ind w:firstLine="709"/>
        <w:jc w:val="both"/>
        <w:rPr>
          <w:color w:val="000000"/>
          <w:spacing w:val="-10"/>
          <w:sz w:val="22"/>
        </w:rPr>
      </w:pPr>
      <w:r w:rsidRPr="00E00351">
        <w:rPr>
          <w:color w:val="000000"/>
          <w:spacing w:val="-10"/>
          <w:sz w:val="22"/>
        </w:rPr>
        <w:t>7.7</w:t>
      </w:r>
      <w:r w:rsidR="003C2B48" w:rsidRPr="00E00351">
        <w:rPr>
          <w:color w:val="000000"/>
          <w:spacing w:val="-10"/>
          <w:sz w:val="22"/>
        </w:rPr>
        <w:t>. При обнаружении в пределах гарантийного срока недостатков Объекта, за которые отвечает Застройщик, Участник вправе требовать их устранени</w:t>
      </w:r>
      <w:r w:rsidR="00F75437" w:rsidRPr="00E00351">
        <w:rPr>
          <w:color w:val="000000"/>
          <w:spacing w:val="-10"/>
          <w:sz w:val="22"/>
        </w:rPr>
        <w:t>я Застройщиком в разумный срок.</w:t>
      </w:r>
    </w:p>
    <w:p w14:paraId="6B49ABEF" w14:textId="77777777" w:rsidR="00092DC1" w:rsidRPr="00E00351" w:rsidRDefault="002160ED" w:rsidP="00960CC6">
      <w:pPr>
        <w:shd w:val="clear" w:color="auto" w:fill="FFFFFF"/>
        <w:tabs>
          <w:tab w:val="left" w:pos="540"/>
        </w:tabs>
        <w:ind w:firstLine="709"/>
        <w:jc w:val="both"/>
        <w:rPr>
          <w:color w:val="000000"/>
          <w:spacing w:val="-10"/>
          <w:sz w:val="22"/>
        </w:rPr>
      </w:pPr>
      <w:r w:rsidRPr="00E00351">
        <w:rPr>
          <w:color w:val="000000"/>
          <w:spacing w:val="-10"/>
          <w:sz w:val="22"/>
        </w:rPr>
        <w:t>7.8. Гарантийные обязательства Застройщика прекращаются в случаях проведения  Участником работ по изменению фасада Жилого дома; проведени</w:t>
      </w:r>
      <w:r w:rsidR="00960CC6" w:rsidRPr="00E00351">
        <w:rPr>
          <w:color w:val="000000"/>
          <w:spacing w:val="-10"/>
          <w:sz w:val="22"/>
        </w:rPr>
        <w:t>я</w:t>
      </w:r>
      <w:r w:rsidRPr="00E00351">
        <w:rPr>
          <w:color w:val="000000"/>
          <w:spacing w:val="-10"/>
          <w:sz w:val="22"/>
        </w:rPr>
        <w:t xml:space="preserve"> Участником любых переустройств, перепланировок и ненадлежащего ремонта Объекта; ненадлежащего обслуживания и эксплуатации Объекта,  в том числе инженерных систем коммуникаций и оборудования; перенос коммуникаций инженерных сетей Объекта.</w:t>
      </w:r>
    </w:p>
    <w:p w14:paraId="0455D774" w14:textId="77777777" w:rsidR="002160ED" w:rsidRPr="00E00351" w:rsidRDefault="002160ED" w:rsidP="00960CC6">
      <w:pPr>
        <w:shd w:val="clear" w:color="auto" w:fill="FFFFFF"/>
        <w:tabs>
          <w:tab w:val="left" w:pos="540"/>
        </w:tabs>
        <w:ind w:firstLine="709"/>
        <w:jc w:val="both"/>
        <w:rPr>
          <w:color w:val="000000"/>
          <w:spacing w:val="-10"/>
          <w:sz w:val="22"/>
        </w:rPr>
      </w:pPr>
      <w:r w:rsidRPr="00E00351">
        <w:rPr>
          <w:color w:val="000000"/>
          <w:spacing w:val="-10"/>
          <w:sz w:val="22"/>
        </w:rPr>
        <w:t xml:space="preserve">7.9. </w:t>
      </w:r>
      <w:r w:rsidR="0051681B" w:rsidRPr="00E00351">
        <w:rPr>
          <w:color w:val="000000"/>
          <w:spacing w:val="-10"/>
          <w:sz w:val="22"/>
        </w:rPr>
        <w:t xml:space="preserve">Руководствуясь техническими нормами и правилами, </w:t>
      </w:r>
      <w:r w:rsidRPr="00E00351">
        <w:rPr>
          <w:color w:val="000000"/>
          <w:spacing w:val="-10"/>
          <w:sz w:val="22"/>
        </w:rPr>
        <w:t>Стороны допускают появление трещит несущих</w:t>
      </w:r>
      <w:r w:rsidR="0051681B" w:rsidRPr="00E00351">
        <w:rPr>
          <w:color w:val="000000"/>
          <w:spacing w:val="-10"/>
          <w:sz w:val="22"/>
        </w:rPr>
        <w:t>/ненесущих конструкций, перекрытий, перегородок, связанных с естественной осадкой/усадкой здания, являющимся процессом, не зависящим от воли Сторон.</w:t>
      </w:r>
    </w:p>
    <w:p w14:paraId="6C3738B5" w14:textId="77777777" w:rsidR="0051681B" w:rsidRPr="00E00351" w:rsidRDefault="0051681B" w:rsidP="00960CC6">
      <w:pPr>
        <w:shd w:val="clear" w:color="auto" w:fill="FFFFFF"/>
        <w:tabs>
          <w:tab w:val="left" w:pos="540"/>
        </w:tabs>
        <w:ind w:firstLine="709"/>
        <w:jc w:val="both"/>
        <w:rPr>
          <w:color w:val="000000"/>
          <w:spacing w:val="-10"/>
          <w:sz w:val="22"/>
        </w:rPr>
      </w:pPr>
    </w:p>
    <w:p w14:paraId="1D87611B" w14:textId="77777777" w:rsidR="00B64AEE" w:rsidRPr="00E00351" w:rsidRDefault="006B7692" w:rsidP="00C31920">
      <w:pPr>
        <w:numPr>
          <w:ilvl w:val="0"/>
          <w:numId w:val="29"/>
        </w:numPr>
        <w:shd w:val="clear" w:color="auto" w:fill="FFFFFF"/>
        <w:tabs>
          <w:tab w:val="left" w:pos="1066"/>
        </w:tabs>
        <w:spacing w:before="5"/>
        <w:ind w:right="-620"/>
        <w:jc w:val="center"/>
        <w:rPr>
          <w:b/>
          <w:bCs/>
          <w:color w:val="000000"/>
          <w:spacing w:val="-10"/>
          <w:sz w:val="22"/>
        </w:rPr>
      </w:pPr>
      <w:r w:rsidRPr="00E00351">
        <w:rPr>
          <w:b/>
          <w:bCs/>
          <w:color w:val="000000"/>
          <w:spacing w:val="-10"/>
          <w:sz w:val="22"/>
        </w:rPr>
        <w:t xml:space="preserve">Уступка прав требований по </w:t>
      </w:r>
      <w:r w:rsidR="00B64AEE" w:rsidRPr="00E00351">
        <w:rPr>
          <w:b/>
          <w:bCs/>
          <w:color w:val="000000"/>
          <w:spacing w:val="-10"/>
          <w:sz w:val="22"/>
        </w:rPr>
        <w:t>Д</w:t>
      </w:r>
      <w:r w:rsidRPr="00E00351">
        <w:rPr>
          <w:b/>
          <w:bCs/>
          <w:color w:val="000000"/>
          <w:spacing w:val="-10"/>
          <w:sz w:val="22"/>
        </w:rPr>
        <w:t>оговору</w:t>
      </w:r>
      <w:r w:rsidR="00B64AEE" w:rsidRPr="00E00351">
        <w:rPr>
          <w:b/>
          <w:bCs/>
          <w:color w:val="000000"/>
          <w:spacing w:val="-10"/>
          <w:sz w:val="22"/>
        </w:rPr>
        <w:t>.</w:t>
      </w:r>
    </w:p>
    <w:p w14:paraId="6DA50B44" w14:textId="77777777" w:rsidR="00ED790F" w:rsidRPr="00E00351" w:rsidRDefault="00195894" w:rsidP="00960CC6">
      <w:pPr>
        <w:shd w:val="clear" w:color="auto" w:fill="FFFFFF"/>
        <w:ind w:firstLine="709"/>
        <w:jc w:val="both"/>
        <w:rPr>
          <w:color w:val="000000"/>
          <w:spacing w:val="-10"/>
          <w:sz w:val="22"/>
        </w:rPr>
      </w:pPr>
      <w:r w:rsidRPr="00E00351">
        <w:rPr>
          <w:color w:val="000000"/>
          <w:spacing w:val="-10"/>
          <w:sz w:val="22"/>
        </w:rPr>
        <w:t>8</w:t>
      </w:r>
      <w:r w:rsidR="006B7692" w:rsidRPr="00E00351">
        <w:rPr>
          <w:color w:val="000000"/>
          <w:spacing w:val="-10"/>
          <w:sz w:val="22"/>
        </w:rPr>
        <w:t>.1. Уступка</w:t>
      </w:r>
      <w:r w:rsidR="001F6DCB" w:rsidRPr="00E00351">
        <w:rPr>
          <w:color w:val="000000"/>
          <w:spacing w:val="-10"/>
          <w:sz w:val="22"/>
        </w:rPr>
        <w:t xml:space="preserve"> Участником прав требований по Д</w:t>
      </w:r>
      <w:r w:rsidR="006B7692" w:rsidRPr="00E00351">
        <w:rPr>
          <w:color w:val="000000"/>
          <w:spacing w:val="-10"/>
          <w:sz w:val="22"/>
        </w:rPr>
        <w:t xml:space="preserve">оговору третьим лицам допускается </w:t>
      </w:r>
      <w:r w:rsidR="00ED790F" w:rsidRPr="00E00351">
        <w:rPr>
          <w:color w:val="000000"/>
          <w:spacing w:val="-10"/>
          <w:sz w:val="22"/>
        </w:rPr>
        <w:t xml:space="preserve">с момента государственной регистрации вышеуказанного </w:t>
      </w:r>
      <w:r w:rsidR="00B64AEE" w:rsidRPr="00E00351">
        <w:rPr>
          <w:color w:val="000000"/>
          <w:spacing w:val="-10"/>
          <w:sz w:val="22"/>
        </w:rPr>
        <w:t>Д</w:t>
      </w:r>
      <w:r w:rsidR="00ED790F" w:rsidRPr="00E00351">
        <w:rPr>
          <w:color w:val="000000"/>
          <w:spacing w:val="-10"/>
          <w:sz w:val="22"/>
        </w:rPr>
        <w:t xml:space="preserve">оговора до момента подписания </w:t>
      </w:r>
      <w:r w:rsidR="0051681B" w:rsidRPr="00E00351">
        <w:rPr>
          <w:color w:val="000000"/>
          <w:spacing w:val="-10"/>
          <w:sz w:val="22"/>
        </w:rPr>
        <w:t>С</w:t>
      </w:r>
      <w:r w:rsidR="00ED790F" w:rsidRPr="00E00351">
        <w:rPr>
          <w:color w:val="000000"/>
          <w:spacing w:val="-10"/>
          <w:sz w:val="22"/>
        </w:rPr>
        <w:t xml:space="preserve">торонами </w:t>
      </w:r>
      <w:r w:rsidR="00960CC6" w:rsidRPr="00E00351">
        <w:rPr>
          <w:color w:val="000000"/>
          <w:spacing w:val="-10"/>
          <w:sz w:val="22"/>
        </w:rPr>
        <w:t>А</w:t>
      </w:r>
      <w:r w:rsidR="00ED790F" w:rsidRPr="00E00351">
        <w:rPr>
          <w:color w:val="000000"/>
          <w:spacing w:val="-10"/>
          <w:sz w:val="22"/>
        </w:rPr>
        <w:t xml:space="preserve">кта </w:t>
      </w:r>
      <w:r w:rsidR="00960CC6" w:rsidRPr="00E00351">
        <w:rPr>
          <w:color w:val="000000"/>
          <w:spacing w:val="-10"/>
          <w:sz w:val="22"/>
        </w:rPr>
        <w:t xml:space="preserve">приема-передачи </w:t>
      </w:r>
      <w:r w:rsidR="00ED790F" w:rsidRPr="00E00351">
        <w:rPr>
          <w:color w:val="000000"/>
          <w:spacing w:val="-10"/>
          <w:sz w:val="22"/>
        </w:rPr>
        <w:t xml:space="preserve">или иного документа о передаче Объекта, после уплаты Участником цены Договора или одновременно с переводом долга </w:t>
      </w:r>
      <w:r w:rsidR="00163C52" w:rsidRPr="00E00351">
        <w:rPr>
          <w:color w:val="000000"/>
          <w:spacing w:val="-10"/>
          <w:sz w:val="22"/>
        </w:rPr>
        <w:t>на нового У</w:t>
      </w:r>
      <w:r w:rsidR="006523F3" w:rsidRPr="00E00351">
        <w:rPr>
          <w:color w:val="000000"/>
          <w:spacing w:val="-10"/>
          <w:sz w:val="22"/>
        </w:rPr>
        <w:t>частника долевого строительства.</w:t>
      </w:r>
      <w:r w:rsidR="00D440DE" w:rsidRPr="00E00351">
        <w:rPr>
          <w:color w:val="000000"/>
          <w:spacing w:val="-10"/>
          <w:sz w:val="22"/>
        </w:rPr>
        <w:t xml:space="preserve"> Уступка Участником прав требований по Договору допускается только после получения Участником предварительного письменного согласия н</w:t>
      </w:r>
      <w:r w:rsidR="00F51565" w:rsidRPr="00E00351">
        <w:rPr>
          <w:color w:val="000000"/>
          <w:spacing w:val="-10"/>
          <w:sz w:val="22"/>
        </w:rPr>
        <w:t>а такую передачу от Застройщика, и подлежит обязательной регистрации в Реестре.</w:t>
      </w:r>
    </w:p>
    <w:p w14:paraId="6FAE3453" w14:textId="77777777" w:rsidR="0051681B" w:rsidRPr="00E00351" w:rsidRDefault="00163C52" w:rsidP="00960CC6">
      <w:pPr>
        <w:shd w:val="clear" w:color="auto" w:fill="FFFFFF"/>
        <w:ind w:firstLine="709"/>
        <w:jc w:val="both"/>
        <w:rPr>
          <w:color w:val="000000"/>
          <w:spacing w:val="-10"/>
          <w:sz w:val="22"/>
        </w:rPr>
      </w:pPr>
      <w:r w:rsidRPr="00E00351">
        <w:rPr>
          <w:color w:val="000000"/>
          <w:spacing w:val="-10"/>
          <w:sz w:val="22"/>
        </w:rPr>
        <w:t xml:space="preserve"> </w:t>
      </w:r>
      <w:r w:rsidR="00195894" w:rsidRPr="00E00351">
        <w:rPr>
          <w:color w:val="000000"/>
          <w:spacing w:val="-10"/>
          <w:sz w:val="22"/>
        </w:rPr>
        <w:t>8</w:t>
      </w:r>
      <w:r w:rsidR="001951A9" w:rsidRPr="00E00351">
        <w:rPr>
          <w:color w:val="000000"/>
          <w:spacing w:val="-10"/>
          <w:sz w:val="22"/>
        </w:rPr>
        <w:t>.</w:t>
      </w:r>
      <w:r w:rsidR="0003741E" w:rsidRPr="00E00351">
        <w:rPr>
          <w:color w:val="000000"/>
          <w:spacing w:val="-10"/>
          <w:sz w:val="22"/>
        </w:rPr>
        <w:t xml:space="preserve">2. </w:t>
      </w:r>
      <w:r w:rsidR="00D440DE" w:rsidRPr="00E00351">
        <w:rPr>
          <w:color w:val="000000"/>
          <w:spacing w:val="-10"/>
          <w:sz w:val="22"/>
        </w:rPr>
        <w:t xml:space="preserve">Уступка Участником прав требований по Договору подлежит государственной регистрации в органах, осуществляющих государственную регистрацию прав на недвижимое имущество и сделок с ним, в порядке, предусмотренном </w:t>
      </w:r>
      <w:r w:rsidR="000D00A8" w:rsidRPr="00E00351">
        <w:rPr>
          <w:color w:val="000000"/>
          <w:spacing w:val="-10"/>
          <w:sz w:val="22"/>
        </w:rPr>
        <w:t>ФЗ РФ от 13.07.2015г. № 218-ФЗ «О государственной регистрации недвижимости</w:t>
      </w:r>
      <w:r w:rsidR="009E56E7" w:rsidRPr="00E00351">
        <w:rPr>
          <w:color w:val="000000"/>
          <w:spacing w:val="-10"/>
          <w:sz w:val="22"/>
        </w:rPr>
        <w:t>» силами и за счет Участника.</w:t>
      </w:r>
    </w:p>
    <w:p w14:paraId="091A417A" w14:textId="77777777" w:rsidR="005F45AA" w:rsidRPr="00E00351" w:rsidRDefault="0067437F" w:rsidP="00960CC6">
      <w:pPr>
        <w:shd w:val="clear" w:color="auto" w:fill="FFFFFF"/>
        <w:ind w:firstLine="709"/>
        <w:jc w:val="both"/>
        <w:rPr>
          <w:color w:val="000000"/>
          <w:spacing w:val="-10"/>
          <w:sz w:val="22"/>
        </w:rPr>
      </w:pPr>
      <w:r w:rsidRPr="00E00351">
        <w:rPr>
          <w:spacing w:val="-10"/>
          <w:sz w:val="22"/>
        </w:rPr>
        <w:t xml:space="preserve"> </w:t>
      </w:r>
      <w:r w:rsidR="00195894" w:rsidRPr="00E00351">
        <w:rPr>
          <w:color w:val="000000"/>
          <w:spacing w:val="-10"/>
          <w:sz w:val="22"/>
        </w:rPr>
        <w:t>8</w:t>
      </w:r>
      <w:r w:rsidR="0003741E" w:rsidRPr="00E00351">
        <w:rPr>
          <w:color w:val="000000"/>
          <w:spacing w:val="-10"/>
          <w:sz w:val="22"/>
        </w:rPr>
        <w:t xml:space="preserve">.3. </w:t>
      </w:r>
      <w:r w:rsidR="006B7692" w:rsidRPr="00E00351">
        <w:rPr>
          <w:color w:val="000000"/>
          <w:spacing w:val="-10"/>
          <w:sz w:val="22"/>
        </w:rPr>
        <w:t>Застройщик не несет ответственности пе</w:t>
      </w:r>
      <w:r w:rsidR="0003741E" w:rsidRPr="00E00351">
        <w:rPr>
          <w:color w:val="000000"/>
          <w:spacing w:val="-10"/>
          <w:sz w:val="22"/>
        </w:rPr>
        <w:t>ред третьими лицами по договорам</w:t>
      </w:r>
      <w:r w:rsidR="006B7692" w:rsidRPr="00E00351">
        <w:rPr>
          <w:color w:val="000000"/>
          <w:spacing w:val="-10"/>
          <w:sz w:val="22"/>
        </w:rPr>
        <w:t xml:space="preserve"> уступки</w:t>
      </w:r>
      <w:r w:rsidR="002A2CFF" w:rsidRPr="00E00351">
        <w:rPr>
          <w:color w:val="000000"/>
          <w:spacing w:val="-10"/>
          <w:sz w:val="22"/>
        </w:rPr>
        <w:t xml:space="preserve"> прав требований по настоящему Д</w:t>
      </w:r>
      <w:r w:rsidR="006B7692" w:rsidRPr="00E00351">
        <w:rPr>
          <w:color w:val="000000"/>
          <w:spacing w:val="-10"/>
          <w:sz w:val="22"/>
        </w:rPr>
        <w:t xml:space="preserve">оговору, </w:t>
      </w:r>
      <w:r w:rsidR="0003741E" w:rsidRPr="00E00351">
        <w:rPr>
          <w:color w:val="000000"/>
          <w:spacing w:val="-10"/>
          <w:sz w:val="22"/>
        </w:rPr>
        <w:t>заключенным с нарушением условий настоящего Договора и требований действующего законодательства РФ. При этом, соглашение об уступке права требования, заключенное Участником без надлежащего выполнения всех условий, предусмотренных в п. п. 5.1-5.3 настоящего Договора, является недействительным и не влечет возникновение у третьих лиц каких-либо прав на Объект.</w:t>
      </w:r>
    </w:p>
    <w:p w14:paraId="4F4E9965" w14:textId="77777777" w:rsidR="00375819" w:rsidRPr="00E00351" w:rsidRDefault="00195894" w:rsidP="00960CC6">
      <w:pPr>
        <w:shd w:val="clear" w:color="auto" w:fill="FFFFFF"/>
        <w:ind w:firstLine="709"/>
        <w:jc w:val="both"/>
        <w:rPr>
          <w:color w:val="000000"/>
          <w:spacing w:val="-10"/>
          <w:sz w:val="22"/>
        </w:rPr>
      </w:pPr>
      <w:r w:rsidRPr="00E00351">
        <w:rPr>
          <w:color w:val="000000"/>
          <w:spacing w:val="-10"/>
          <w:sz w:val="22"/>
        </w:rPr>
        <w:t xml:space="preserve">8.4. </w:t>
      </w:r>
      <w:r w:rsidR="006B7692" w:rsidRPr="00E00351">
        <w:rPr>
          <w:color w:val="000000"/>
          <w:spacing w:val="-10"/>
          <w:sz w:val="22"/>
        </w:rPr>
        <w:t>Выполнение Участник</w:t>
      </w:r>
      <w:r w:rsidR="002A2CFF" w:rsidRPr="00E00351">
        <w:rPr>
          <w:color w:val="000000"/>
          <w:spacing w:val="-10"/>
          <w:sz w:val="22"/>
        </w:rPr>
        <w:t>ом обязательств по уплате цены Д</w:t>
      </w:r>
      <w:r w:rsidR="006B7692" w:rsidRPr="00E00351">
        <w:rPr>
          <w:color w:val="000000"/>
          <w:spacing w:val="-10"/>
          <w:sz w:val="22"/>
        </w:rPr>
        <w:t>оговора подтверждается справкой, выдаваемой Застройщиком.</w:t>
      </w:r>
    </w:p>
    <w:p w14:paraId="155F9AC0" w14:textId="77777777" w:rsidR="00377B5F" w:rsidRPr="00E00351" w:rsidRDefault="00377B5F" w:rsidP="00960CC6">
      <w:pPr>
        <w:shd w:val="clear" w:color="auto" w:fill="FFFFFF"/>
        <w:ind w:firstLine="709"/>
        <w:jc w:val="both"/>
        <w:rPr>
          <w:color w:val="000000"/>
          <w:spacing w:val="-10"/>
          <w:sz w:val="22"/>
        </w:rPr>
      </w:pPr>
      <w:r w:rsidRPr="00E00351">
        <w:rPr>
          <w:color w:val="000000"/>
          <w:spacing w:val="-10"/>
          <w:sz w:val="22"/>
        </w:rPr>
        <w:t xml:space="preserve">8.5. </w:t>
      </w:r>
      <w:r w:rsidR="00FC50C4" w:rsidRPr="00E00351">
        <w:rPr>
          <w:color w:val="000000"/>
          <w:spacing w:val="-10"/>
          <w:sz w:val="22"/>
        </w:rPr>
        <w:t>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r w:rsidRPr="00E00351">
        <w:rPr>
          <w:color w:val="000000"/>
          <w:spacing w:val="-10"/>
          <w:sz w:val="22"/>
        </w:rPr>
        <w:t xml:space="preserve">. </w:t>
      </w:r>
    </w:p>
    <w:p w14:paraId="0FC0702D" w14:textId="77777777" w:rsidR="00092DC1" w:rsidRPr="00E00351" w:rsidRDefault="00092DC1" w:rsidP="00960CC6">
      <w:pPr>
        <w:shd w:val="clear" w:color="auto" w:fill="FFFFFF"/>
        <w:ind w:firstLine="709"/>
        <w:jc w:val="both"/>
        <w:rPr>
          <w:color w:val="000000"/>
          <w:spacing w:val="-10"/>
          <w:sz w:val="22"/>
        </w:rPr>
      </w:pPr>
    </w:p>
    <w:p w14:paraId="649C1934" w14:textId="77777777" w:rsidR="00B64AEE" w:rsidRPr="00E00351" w:rsidRDefault="006B7692" w:rsidP="00195894">
      <w:pPr>
        <w:numPr>
          <w:ilvl w:val="0"/>
          <w:numId w:val="29"/>
        </w:numPr>
        <w:shd w:val="clear" w:color="auto" w:fill="FFFFFF"/>
        <w:ind w:right="-620"/>
        <w:jc w:val="center"/>
        <w:rPr>
          <w:b/>
          <w:bCs/>
          <w:color w:val="000000"/>
          <w:spacing w:val="-10"/>
          <w:sz w:val="22"/>
        </w:rPr>
      </w:pPr>
      <w:r w:rsidRPr="00E00351">
        <w:rPr>
          <w:b/>
          <w:bCs/>
          <w:color w:val="000000"/>
          <w:spacing w:val="-10"/>
          <w:sz w:val="22"/>
        </w:rPr>
        <w:t>Государственная регистрация права собственности на Объект</w:t>
      </w:r>
      <w:r w:rsidR="00B64AEE" w:rsidRPr="00E00351">
        <w:rPr>
          <w:b/>
          <w:bCs/>
          <w:color w:val="000000"/>
          <w:spacing w:val="-10"/>
          <w:sz w:val="22"/>
        </w:rPr>
        <w:t>.</w:t>
      </w:r>
    </w:p>
    <w:p w14:paraId="537FDC32" w14:textId="77777777" w:rsidR="00092DC1" w:rsidRPr="00E00351" w:rsidRDefault="00195894" w:rsidP="00960CC6">
      <w:pPr>
        <w:shd w:val="clear" w:color="auto" w:fill="FFFFFF"/>
        <w:tabs>
          <w:tab w:val="left" w:pos="0"/>
          <w:tab w:val="left" w:pos="90"/>
        </w:tabs>
        <w:ind w:firstLine="709"/>
        <w:jc w:val="both"/>
        <w:rPr>
          <w:color w:val="000000"/>
          <w:spacing w:val="-10"/>
          <w:sz w:val="22"/>
        </w:rPr>
      </w:pPr>
      <w:r w:rsidRPr="00E00351">
        <w:rPr>
          <w:color w:val="000000"/>
          <w:spacing w:val="-10"/>
          <w:sz w:val="22"/>
        </w:rPr>
        <w:t>9</w:t>
      </w:r>
      <w:r w:rsidR="00092DC1" w:rsidRPr="00E00351">
        <w:rPr>
          <w:color w:val="000000"/>
          <w:spacing w:val="-10"/>
          <w:sz w:val="22"/>
        </w:rPr>
        <w:t>.1. Право собственности Участника на Объект подлежит государственной регистрации в порядке, предусмотренном ФЗ РФ от 13.07.2015г. № 218-ФЗ «О государственной регистрации недвижимости», силами и за счет Участника.</w:t>
      </w:r>
    </w:p>
    <w:p w14:paraId="6B2F511D" w14:textId="77777777" w:rsidR="00092DC1" w:rsidRPr="00E00351" w:rsidRDefault="00195894" w:rsidP="00960CC6">
      <w:pPr>
        <w:shd w:val="clear" w:color="auto" w:fill="FFFFFF"/>
        <w:tabs>
          <w:tab w:val="left" w:pos="1032"/>
        </w:tabs>
        <w:ind w:firstLine="709"/>
        <w:jc w:val="both"/>
        <w:rPr>
          <w:color w:val="000000"/>
          <w:spacing w:val="-10"/>
          <w:sz w:val="22"/>
        </w:rPr>
      </w:pPr>
      <w:r w:rsidRPr="00E00351">
        <w:rPr>
          <w:color w:val="000000"/>
          <w:spacing w:val="-10"/>
          <w:sz w:val="22"/>
        </w:rPr>
        <w:t>9</w:t>
      </w:r>
      <w:r w:rsidR="00092DC1" w:rsidRPr="00E00351">
        <w:rPr>
          <w:color w:val="000000"/>
          <w:spacing w:val="-10"/>
          <w:sz w:val="22"/>
        </w:rPr>
        <w:t>.2</w:t>
      </w:r>
      <w:r w:rsidRPr="00E00351">
        <w:rPr>
          <w:color w:val="000000"/>
          <w:spacing w:val="-10"/>
          <w:sz w:val="22"/>
        </w:rPr>
        <w:t>.</w:t>
      </w:r>
      <w:r w:rsidR="00092DC1" w:rsidRPr="00E00351">
        <w:rPr>
          <w:color w:val="000000"/>
          <w:spacing w:val="-10"/>
          <w:sz w:val="22"/>
        </w:rPr>
        <w:t xml:space="preserve"> Застройщик обязан передать разрешение на ввод в эксплуатацию жилого дома или нотариально   удостоверенную копию этого разрешения в Управление Федеральной службы государственной регистрации, кадастра и картографии по Воронежской области для государственной регистрации прав собственности Участников на Объекты не позднее чем через десять рабочих дней  после  получения  такого  разрешения.</w:t>
      </w:r>
    </w:p>
    <w:p w14:paraId="1147B568" w14:textId="77777777" w:rsidR="00092DC1" w:rsidRPr="00E00351" w:rsidRDefault="00960CC6" w:rsidP="00960CC6">
      <w:pPr>
        <w:shd w:val="clear" w:color="auto" w:fill="FFFFFF"/>
        <w:tabs>
          <w:tab w:val="left" w:pos="567"/>
        </w:tabs>
        <w:jc w:val="both"/>
        <w:rPr>
          <w:color w:val="000000"/>
          <w:spacing w:val="-10"/>
          <w:sz w:val="22"/>
        </w:rPr>
      </w:pPr>
      <w:r w:rsidRPr="00E00351">
        <w:rPr>
          <w:color w:val="000000"/>
          <w:spacing w:val="-10"/>
          <w:sz w:val="22"/>
        </w:rPr>
        <w:t xml:space="preserve">             </w:t>
      </w:r>
      <w:r w:rsidR="00092DC1" w:rsidRPr="00E00351">
        <w:rPr>
          <w:color w:val="000000"/>
          <w:spacing w:val="-10"/>
          <w:sz w:val="22"/>
        </w:rPr>
        <w:t xml:space="preserve">  </w:t>
      </w:r>
      <w:r w:rsidR="00195894" w:rsidRPr="00E00351">
        <w:rPr>
          <w:color w:val="000000"/>
          <w:spacing w:val="-10"/>
          <w:sz w:val="22"/>
        </w:rPr>
        <w:t>9</w:t>
      </w:r>
      <w:r w:rsidR="00092DC1" w:rsidRPr="00E00351">
        <w:rPr>
          <w:color w:val="000000"/>
          <w:spacing w:val="-10"/>
          <w:sz w:val="22"/>
        </w:rPr>
        <w:t xml:space="preserve">.3. При возникновении права собственности на Объект у Участника одновременно возникает доля в праве собственности на общие помещения жилого дома, земельный участок, несущие конструкции жилого дома, механическое, электрическое, санитарно-техническое и иное оборудование за пределами и внутри Объекта, обслуживающее более одного Объекта., которая не может быть отчуждена или передана отдельно от права собственности на Объект. </w:t>
      </w:r>
    </w:p>
    <w:p w14:paraId="0707119B" w14:textId="77777777" w:rsidR="00092DC1" w:rsidRPr="00E00351" w:rsidRDefault="00092DC1" w:rsidP="00583C06">
      <w:pPr>
        <w:shd w:val="clear" w:color="auto" w:fill="FFFFFF"/>
        <w:tabs>
          <w:tab w:val="left" w:pos="567"/>
        </w:tabs>
        <w:ind w:left="-567" w:right="-620"/>
        <w:jc w:val="center"/>
        <w:rPr>
          <w:bCs/>
          <w:color w:val="000000"/>
          <w:spacing w:val="-10"/>
          <w:sz w:val="22"/>
        </w:rPr>
      </w:pPr>
    </w:p>
    <w:p w14:paraId="353B0AFA" w14:textId="77777777" w:rsidR="00E60D04" w:rsidRPr="00E00351" w:rsidRDefault="004E5809" w:rsidP="00583C06">
      <w:pPr>
        <w:shd w:val="clear" w:color="auto" w:fill="FFFFFF"/>
        <w:tabs>
          <w:tab w:val="left" w:pos="567"/>
        </w:tabs>
        <w:ind w:left="-567" w:right="-620"/>
        <w:jc w:val="center"/>
        <w:rPr>
          <w:b/>
          <w:bCs/>
          <w:color w:val="000000"/>
          <w:spacing w:val="-10"/>
          <w:sz w:val="22"/>
        </w:rPr>
      </w:pPr>
      <w:r w:rsidRPr="00E00351">
        <w:rPr>
          <w:b/>
          <w:bCs/>
          <w:color w:val="000000"/>
          <w:spacing w:val="-10"/>
          <w:sz w:val="22"/>
        </w:rPr>
        <w:t>10</w:t>
      </w:r>
      <w:r w:rsidR="006B7692" w:rsidRPr="00E00351">
        <w:rPr>
          <w:b/>
          <w:bCs/>
          <w:color w:val="000000"/>
          <w:spacing w:val="-10"/>
          <w:sz w:val="22"/>
        </w:rPr>
        <w:t xml:space="preserve">. </w:t>
      </w:r>
      <w:r w:rsidR="002F57B5" w:rsidRPr="00E00351">
        <w:rPr>
          <w:b/>
          <w:bCs/>
          <w:color w:val="000000"/>
          <w:spacing w:val="-10"/>
          <w:sz w:val="22"/>
        </w:rPr>
        <w:t>Ответственность С</w:t>
      </w:r>
      <w:r w:rsidR="006B7692" w:rsidRPr="00E00351">
        <w:rPr>
          <w:b/>
          <w:bCs/>
          <w:color w:val="000000"/>
          <w:spacing w:val="-10"/>
          <w:sz w:val="22"/>
        </w:rPr>
        <w:t>торон</w:t>
      </w:r>
      <w:r w:rsidR="00E60D04" w:rsidRPr="00E00351">
        <w:rPr>
          <w:b/>
          <w:bCs/>
          <w:color w:val="000000"/>
          <w:spacing w:val="-10"/>
          <w:sz w:val="22"/>
        </w:rPr>
        <w:t>.</w:t>
      </w:r>
    </w:p>
    <w:p w14:paraId="3520DDFB" w14:textId="77777777" w:rsidR="00B41918" w:rsidRPr="00E00351" w:rsidRDefault="00206986" w:rsidP="002F57B5">
      <w:pPr>
        <w:shd w:val="clear" w:color="auto" w:fill="FFFFFF"/>
        <w:ind w:firstLine="709"/>
        <w:jc w:val="both"/>
        <w:rPr>
          <w:bCs/>
          <w:color w:val="000000"/>
          <w:spacing w:val="-10"/>
          <w:sz w:val="22"/>
        </w:rPr>
      </w:pPr>
      <w:r w:rsidRPr="00E00351">
        <w:rPr>
          <w:bCs/>
          <w:color w:val="000000"/>
          <w:spacing w:val="-10"/>
          <w:sz w:val="22"/>
        </w:rPr>
        <w:t>10</w:t>
      </w:r>
      <w:r w:rsidR="00B41918" w:rsidRPr="00E00351">
        <w:rPr>
          <w:bCs/>
          <w:color w:val="000000"/>
          <w:spacing w:val="-10"/>
          <w:sz w:val="22"/>
        </w:rPr>
        <w:t>.1. 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несет ответственность в соответствии с действующим законодательством РФ. Виновная Сторона возмещает другой стороне понесенные убытки в соответствии с действующим законодательством РФ.</w:t>
      </w:r>
    </w:p>
    <w:p w14:paraId="48F0B2C3" w14:textId="77777777" w:rsidR="00B41918" w:rsidRPr="00E00351" w:rsidRDefault="00206986" w:rsidP="002F57B5">
      <w:pPr>
        <w:shd w:val="clear" w:color="auto" w:fill="FFFFFF"/>
        <w:ind w:firstLine="709"/>
        <w:jc w:val="both"/>
        <w:rPr>
          <w:bCs/>
          <w:color w:val="000000"/>
          <w:spacing w:val="-10"/>
          <w:sz w:val="22"/>
        </w:rPr>
      </w:pPr>
      <w:r w:rsidRPr="00E00351">
        <w:rPr>
          <w:bCs/>
          <w:color w:val="000000"/>
          <w:spacing w:val="-10"/>
          <w:sz w:val="22"/>
        </w:rPr>
        <w:t>10.2</w:t>
      </w:r>
      <w:r w:rsidR="00B41918" w:rsidRPr="00E00351">
        <w:rPr>
          <w:bCs/>
          <w:color w:val="000000"/>
          <w:spacing w:val="-10"/>
          <w:sz w:val="22"/>
        </w:rPr>
        <w:t xml:space="preserve">. Ни одна из Сторон не несет ответственности перед другой Стороной за невыполнение обязательств по настоящему Договору, обусловленное непреодолимой силой, то есть чрезвычайными и непредотвратимыми при данных условиях обстоятельствами, возникшими помимо воли и желания сторон, которые нельзя было предвидеть или избежать, включая какие-либо постановления, приказы, распоряжения, иные акты или действия (бездействие) государственных и муниципальных органов,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 объявленную или фактическую войну, гражданские волнения, эпидемии, эмбарго, блокаду, землетрясения, наводнения, пожары, другие стихийные бедствия. </w:t>
      </w:r>
    </w:p>
    <w:p w14:paraId="5506AEBE" w14:textId="77777777" w:rsidR="000E11E7" w:rsidRPr="00E00351" w:rsidRDefault="00206986" w:rsidP="002F57B5">
      <w:pPr>
        <w:shd w:val="clear" w:color="auto" w:fill="FFFFFF"/>
        <w:ind w:firstLine="709"/>
        <w:jc w:val="both"/>
        <w:rPr>
          <w:bCs/>
          <w:color w:val="000000"/>
          <w:spacing w:val="-10"/>
          <w:sz w:val="22"/>
        </w:rPr>
      </w:pPr>
      <w:r w:rsidRPr="00E00351">
        <w:rPr>
          <w:bCs/>
          <w:color w:val="000000"/>
          <w:spacing w:val="-10"/>
          <w:sz w:val="22"/>
        </w:rPr>
        <w:t>10.3</w:t>
      </w:r>
      <w:r w:rsidR="00B41918" w:rsidRPr="00E00351">
        <w:rPr>
          <w:bCs/>
          <w:color w:val="000000"/>
          <w:spacing w:val="-10"/>
          <w:sz w:val="22"/>
        </w:rPr>
        <w:t xml:space="preserve">. Сторона, ссылающаяся на обстоятельства непреодолимой силы обязана в течение одного месяца известить другую сторону о наступлении подобных обстоятельств в письменной форме.  </w:t>
      </w:r>
    </w:p>
    <w:p w14:paraId="7C6A88EF" w14:textId="77777777" w:rsidR="00B41918" w:rsidRPr="00E00351" w:rsidRDefault="00206986" w:rsidP="002F57B5">
      <w:pPr>
        <w:shd w:val="clear" w:color="auto" w:fill="FFFFFF"/>
        <w:ind w:firstLine="709"/>
        <w:jc w:val="both"/>
        <w:rPr>
          <w:bCs/>
          <w:color w:val="000000"/>
          <w:spacing w:val="-10"/>
          <w:sz w:val="22"/>
        </w:rPr>
      </w:pPr>
      <w:r w:rsidRPr="00E00351">
        <w:rPr>
          <w:bCs/>
          <w:color w:val="000000"/>
          <w:spacing w:val="-10"/>
          <w:sz w:val="22"/>
        </w:rPr>
        <w:t>10.4</w:t>
      </w:r>
      <w:r w:rsidR="00B41918" w:rsidRPr="00E00351">
        <w:rPr>
          <w:bCs/>
          <w:color w:val="000000"/>
          <w:spacing w:val="-10"/>
          <w:sz w:val="22"/>
        </w:rPr>
        <w:t>. В случае нарушения предусмотренного Договором срока передачи Участнику Объекта Застройщик уплачивает Участнику неустойку (пени), предусмотренную ст. 6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г. № 214-ФЗ.</w:t>
      </w:r>
    </w:p>
    <w:p w14:paraId="1E1437D4" w14:textId="77777777" w:rsidR="00B41918" w:rsidRPr="00E00351" w:rsidRDefault="00206986" w:rsidP="002F57B5">
      <w:pPr>
        <w:shd w:val="clear" w:color="auto" w:fill="FFFFFF"/>
        <w:ind w:firstLine="709"/>
        <w:jc w:val="both"/>
        <w:rPr>
          <w:bCs/>
          <w:color w:val="000000"/>
          <w:spacing w:val="-10"/>
          <w:sz w:val="22"/>
        </w:rPr>
      </w:pPr>
      <w:r w:rsidRPr="00E00351">
        <w:rPr>
          <w:bCs/>
          <w:color w:val="000000"/>
          <w:spacing w:val="-10"/>
          <w:sz w:val="22"/>
        </w:rPr>
        <w:t>10.5</w:t>
      </w:r>
      <w:r w:rsidR="00B41918" w:rsidRPr="00E00351">
        <w:rPr>
          <w:bCs/>
          <w:color w:val="000000"/>
          <w:spacing w:val="-10"/>
          <w:sz w:val="22"/>
        </w:rPr>
        <w:t xml:space="preserve">. За невыполнение обязательств по Договору (за несвоевременное принятие объекта,  необоснованный отказ/уклонение от подписания передаточного акта) Участник уплачивает Застройщику неустойку в размере 0,1% от </w:t>
      </w:r>
      <w:r w:rsidR="00F22C95" w:rsidRPr="00E00351">
        <w:rPr>
          <w:bCs/>
          <w:color w:val="000000"/>
          <w:spacing w:val="-10"/>
          <w:sz w:val="22"/>
        </w:rPr>
        <w:t>Ц</w:t>
      </w:r>
      <w:r w:rsidR="00B41918" w:rsidRPr="00E00351">
        <w:rPr>
          <w:bCs/>
          <w:color w:val="000000"/>
          <w:spacing w:val="-10"/>
          <w:sz w:val="22"/>
        </w:rPr>
        <w:t xml:space="preserve">ены </w:t>
      </w:r>
      <w:r w:rsidR="00F22C95" w:rsidRPr="00E00351">
        <w:rPr>
          <w:bCs/>
          <w:color w:val="000000"/>
          <w:spacing w:val="-10"/>
          <w:sz w:val="22"/>
        </w:rPr>
        <w:t>д</w:t>
      </w:r>
      <w:r w:rsidR="00B41918" w:rsidRPr="00E00351">
        <w:rPr>
          <w:bCs/>
          <w:color w:val="000000"/>
          <w:spacing w:val="-10"/>
          <w:sz w:val="22"/>
        </w:rPr>
        <w:t>оговора за каждый день просрочки.</w:t>
      </w:r>
    </w:p>
    <w:p w14:paraId="08AE955D" w14:textId="77777777" w:rsidR="00B41918" w:rsidRPr="00E00351" w:rsidRDefault="00206986" w:rsidP="002F57B5">
      <w:pPr>
        <w:shd w:val="clear" w:color="auto" w:fill="FFFFFF"/>
        <w:ind w:firstLine="709"/>
        <w:jc w:val="both"/>
        <w:rPr>
          <w:bCs/>
          <w:color w:val="000000"/>
          <w:spacing w:val="-10"/>
          <w:sz w:val="22"/>
        </w:rPr>
      </w:pPr>
      <w:r w:rsidRPr="00E00351">
        <w:rPr>
          <w:bCs/>
          <w:color w:val="000000"/>
          <w:spacing w:val="-10"/>
          <w:sz w:val="22"/>
        </w:rPr>
        <w:t>10.6</w:t>
      </w:r>
      <w:r w:rsidR="00B41918" w:rsidRPr="00E00351">
        <w:rPr>
          <w:bCs/>
          <w:color w:val="000000"/>
          <w:spacing w:val="-10"/>
          <w:sz w:val="22"/>
        </w:rPr>
        <w:t xml:space="preserve">. За просрочку, необоснованный отказ/уклонение участника от оплаты цены договора Участник уплачивает Застройщику неустойку в размере 1/300 ставки рефинансирования центрального банка РФ, действующей на день исполнения обязательства, от суммы просроченного платежа за каждый день </w:t>
      </w:r>
      <w:r w:rsidR="00F22C95" w:rsidRPr="00E00351">
        <w:rPr>
          <w:bCs/>
          <w:color w:val="000000"/>
          <w:spacing w:val="-10"/>
          <w:sz w:val="22"/>
        </w:rPr>
        <w:t>просрочки, в течение 1</w:t>
      </w:r>
      <w:r w:rsidR="00711A40" w:rsidRPr="00E00351">
        <w:rPr>
          <w:bCs/>
          <w:color w:val="000000"/>
          <w:spacing w:val="-10"/>
          <w:sz w:val="22"/>
        </w:rPr>
        <w:t>0</w:t>
      </w:r>
      <w:r w:rsidR="00F22C95" w:rsidRPr="00E00351">
        <w:rPr>
          <w:bCs/>
          <w:color w:val="000000"/>
          <w:spacing w:val="-10"/>
          <w:sz w:val="22"/>
        </w:rPr>
        <w:t xml:space="preserve"> (</w:t>
      </w:r>
      <w:r w:rsidR="00711A40" w:rsidRPr="00E00351">
        <w:rPr>
          <w:bCs/>
          <w:color w:val="000000"/>
          <w:spacing w:val="-10"/>
          <w:sz w:val="22"/>
        </w:rPr>
        <w:t>десяти</w:t>
      </w:r>
      <w:r w:rsidR="00F22C95" w:rsidRPr="00E00351">
        <w:rPr>
          <w:bCs/>
          <w:color w:val="000000"/>
          <w:spacing w:val="-10"/>
          <w:sz w:val="22"/>
        </w:rPr>
        <w:t>) календарных дней</w:t>
      </w:r>
      <w:r w:rsidR="00711A40" w:rsidRPr="00E00351">
        <w:rPr>
          <w:bCs/>
          <w:color w:val="000000"/>
          <w:spacing w:val="-10"/>
          <w:sz w:val="22"/>
        </w:rPr>
        <w:t xml:space="preserve"> с момента получения соответствующего требования от Застройщика.</w:t>
      </w:r>
    </w:p>
    <w:p w14:paraId="2CA4BFFE" w14:textId="77777777" w:rsidR="00B41918" w:rsidRPr="00E00351" w:rsidRDefault="00206986" w:rsidP="002F57B5">
      <w:pPr>
        <w:shd w:val="clear" w:color="auto" w:fill="FFFFFF"/>
        <w:ind w:firstLine="709"/>
        <w:jc w:val="both"/>
        <w:rPr>
          <w:bCs/>
          <w:color w:val="000000"/>
          <w:spacing w:val="-10"/>
          <w:sz w:val="22"/>
        </w:rPr>
      </w:pPr>
      <w:r w:rsidRPr="00E00351">
        <w:rPr>
          <w:bCs/>
          <w:color w:val="000000"/>
          <w:spacing w:val="-10"/>
          <w:sz w:val="22"/>
        </w:rPr>
        <w:t>10.7</w:t>
      </w:r>
      <w:r w:rsidR="00B41918" w:rsidRPr="00E00351">
        <w:rPr>
          <w:bCs/>
          <w:color w:val="000000"/>
          <w:spacing w:val="-10"/>
          <w:sz w:val="22"/>
        </w:rPr>
        <w:t>.</w:t>
      </w:r>
      <w:r w:rsidR="00B41918" w:rsidRPr="00E00351">
        <w:rPr>
          <w:sz w:val="22"/>
        </w:rPr>
        <w:t xml:space="preserve"> </w:t>
      </w:r>
      <w:r w:rsidR="00B41918" w:rsidRPr="00E00351">
        <w:rPr>
          <w:bCs/>
          <w:color w:val="000000"/>
          <w:spacing w:val="-10"/>
          <w:sz w:val="22"/>
        </w:rPr>
        <w:t>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настоящего Федерального закона.</w:t>
      </w:r>
    </w:p>
    <w:p w14:paraId="47663762" w14:textId="77777777" w:rsidR="00B41918" w:rsidRPr="00E00351" w:rsidRDefault="00B41918" w:rsidP="002F57B5">
      <w:pPr>
        <w:shd w:val="clear" w:color="auto" w:fill="FFFFFF"/>
        <w:ind w:firstLine="709"/>
        <w:jc w:val="both"/>
        <w:rPr>
          <w:bCs/>
          <w:color w:val="000000"/>
          <w:spacing w:val="-10"/>
          <w:sz w:val="22"/>
        </w:rPr>
      </w:pPr>
      <w:r w:rsidRPr="00E00351">
        <w:rPr>
          <w:bCs/>
          <w:color w:val="000000"/>
          <w:spacing w:val="-10"/>
          <w:sz w:val="22"/>
        </w:rPr>
        <w:t xml:space="preserve">   В случае, если в соответствии с Договором уплата цены договора должна производиться Участниками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76788B6" w14:textId="77777777" w:rsidR="00824C08" w:rsidRPr="00E00351" w:rsidRDefault="00206986" w:rsidP="002F57B5">
      <w:pPr>
        <w:shd w:val="clear" w:color="auto" w:fill="FFFFFF"/>
        <w:ind w:firstLine="709"/>
        <w:jc w:val="both"/>
        <w:rPr>
          <w:bCs/>
          <w:color w:val="000000"/>
          <w:spacing w:val="-10"/>
          <w:sz w:val="22"/>
        </w:rPr>
      </w:pPr>
      <w:r w:rsidRPr="00E00351">
        <w:rPr>
          <w:bCs/>
          <w:color w:val="000000"/>
          <w:spacing w:val="-10"/>
          <w:sz w:val="22"/>
        </w:rPr>
        <w:t>10.8</w:t>
      </w:r>
      <w:r w:rsidR="00824C08" w:rsidRPr="00E00351">
        <w:rPr>
          <w:bCs/>
          <w:color w:val="000000"/>
          <w:spacing w:val="-10"/>
          <w:sz w:val="22"/>
        </w:rPr>
        <w:t xml:space="preserve">. В случае наличия оснований для одностороннего отказа Застройщика от исполнения Договора, предусмотренных частями 4 и 5 ст. 5 Закона о долевом участии, п. 7.8. настоящего Договора, Застройщик вправе расторгнуть Договор не ранее чем через 30 дней после направления Участнику в письменной форме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такого требования и при наличии у Застройщика сведений о получении Участником предупреждения о необходимости погашения им задолженности по уплате </w:t>
      </w:r>
      <w:r w:rsidR="00824C08" w:rsidRPr="00E00351">
        <w:rPr>
          <w:bCs/>
          <w:color w:val="000000"/>
          <w:spacing w:val="-10"/>
          <w:sz w:val="22"/>
        </w:rPr>
        <w:lastRenderedPageBreak/>
        <w:t>Цены  договора</w:t>
      </w:r>
      <w:r w:rsidR="00152823" w:rsidRPr="00E00351">
        <w:rPr>
          <w:bCs/>
          <w:color w:val="000000"/>
          <w:spacing w:val="-10"/>
          <w:sz w:val="22"/>
        </w:rPr>
        <w:t xml:space="preserve"> и о последствиях неисполнения такого требования либо при возврате заказного письма оператором почтовой связи с сообщением об отказе Участника от его получения или в связи с отсутствием Участника по указанному им адресу, Застройщик имеет право в одностороннем порядке отказаться от исполнения Договора.</w:t>
      </w:r>
    </w:p>
    <w:p w14:paraId="19F48D5B" w14:textId="77777777" w:rsidR="00152823" w:rsidRPr="00E00351" w:rsidRDefault="00152823" w:rsidP="002F57B5">
      <w:pPr>
        <w:shd w:val="clear" w:color="auto" w:fill="FFFFFF"/>
        <w:ind w:firstLine="709"/>
        <w:jc w:val="both"/>
        <w:rPr>
          <w:bCs/>
          <w:color w:val="000000"/>
          <w:spacing w:val="-10"/>
          <w:sz w:val="22"/>
        </w:rPr>
      </w:pPr>
      <w:r w:rsidRPr="00E00351">
        <w:rPr>
          <w:bCs/>
          <w:color w:val="000000"/>
          <w:spacing w:val="-10"/>
          <w:sz w:val="22"/>
        </w:rPr>
        <w:t>В этом случае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55DF8A5D" w14:textId="77777777" w:rsidR="00152823" w:rsidRPr="00E00351" w:rsidRDefault="00152823" w:rsidP="002F57B5">
      <w:pPr>
        <w:shd w:val="clear" w:color="auto" w:fill="FFFFFF"/>
        <w:ind w:firstLine="709"/>
        <w:jc w:val="both"/>
        <w:rPr>
          <w:bCs/>
          <w:color w:val="000000"/>
          <w:spacing w:val="-10"/>
          <w:sz w:val="22"/>
        </w:rPr>
      </w:pPr>
      <w:r w:rsidRPr="00E00351">
        <w:rPr>
          <w:bCs/>
          <w:color w:val="000000"/>
          <w:spacing w:val="-10"/>
          <w:sz w:val="22"/>
        </w:rPr>
        <w:t>В данном случае Застройщик возвращает денежные средства, уплаченные Участником в счет Цены договора, в течение десяти рабочих дней со дня его расторжения. Если в указанный срок Участник не обратился к Застройщику за получением денежных средств, уплаченным Участником в счет Цены договора, Застройщик не позднее дня, следующего за рабочим днем</w:t>
      </w:r>
      <w:r w:rsidR="00206986" w:rsidRPr="00E00351">
        <w:rPr>
          <w:bCs/>
          <w:color w:val="000000"/>
          <w:spacing w:val="-10"/>
          <w:sz w:val="22"/>
        </w:rPr>
        <w:t xml:space="preserve">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w:t>
      </w:r>
    </w:p>
    <w:p w14:paraId="7BCBF55D" w14:textId="77777777" w:rsidR="00B41918" w:rsidRPr="00E00351" w:rsidRDefault="00206986" w:rsidP="002F57B5">
      <w:pPr>
        <w:shd w:val="clear" w:color="auto" w:fill="FFFFFF"/>
        <w:ind w:firstLine="709"/>
        <w:jc w:val="both"/>
        <w:rPr>
          <w:bCs/>
          <w:color w:val="000000"/>
          <w:spacing w:val="-10"/>
          <w:sz w:val="22"/>
        </w:rPr>
      </w:pPr>
      <w:r w:rsidRPr="00E00351">
        <w:rPr>
          <w:bCs/>
          <w:color w:val="000000"/>
          <w:spacing w:val="-10"/>
          <w:sz w:val="22"/>
        </w:rPr>
        <w:t>10</w:t>
      </w:r>
      <w:r w:rsidR="00B41918" w:rsidRPr="00E00351">
        <w:rPr>
          <w:bCs/>
          <w:color w:val="000000"/>
          <w:spacing w:val="-10"/>
          <w:sz w:val="22"/>
        </w:rPr>
        <w:t xml:space="preserve">.9. В случае одностороннего отказа Участника долевого строительства от исполнения настоящего Договора  возврат внесенных им ранее денежных средств производится без процентов и индексации </w:t>
      </w:r>
      <w:r w:rsidR="00711A40" w:rsidRPr="00E00351">
        <w:rPr>
          <w:bCs/>
          <w:color w:val="000000"/>
          <w:spacing w:val="-10"/>
          <w:sz w:val="22"/>
        </w:rPr>
        <w:t xml:space="preserve">в течение </w:t>
      </w:r>
      <w:r w:rsidR="00152823" w:rsidRPr="00E00351">
        <w:rPr>
          <w:bCs/>
          <w:color w:val="000000"/>
          <w:spacing w:val="-10"/>
          <w:sz w:val="22"/>
        </w:rPr>
        <w:t xml:space="preserve">20 (двадцати) календарных дней </w:t>
      </w:r>
      <w:r w:rsidR="00B41918" w:rsidRPr="00E00351">
        <w:rPr>
          <w:bCs/>
          <w:color w:val="000000"/>
          <w:spacing w:val="-10"/>
          <w:sz w:val="22"/>
        </w:rPr>
        <w:t xml:space="preserve">с момента </w:t>
      </w:r>
      <w:r w:rsidR="00152823" w:rsidRPr="00E00351">
        <w:rPr>
          <w:bCs/>
          <w:color w:val="000000"/>
          <w:spacing w:val="-10"/>
          <w:sz w:val="22"/>
        </w:rPr>
        <w:t>расторжения настоящего Договора</w:t>
      </w:r>
      <w:r w:rsidR="00B41918" w:rsidRPr="00E00351">
        <w:rPr>
          <w:bCs/>
          <w:color w:val="000000"/>
          <w:spacing w:val="-10"/>
          <w:sz w:val="22"/>
        </w:rPr>
        <w:t xml:space="preserve">, за вычетом всех затрат понесенных Застройщиком (комиссии банка за перевод денежных средств, оплата всех видов  государственной пошлины). </w:t>
      </w:r>
    </w:p>
    <w:p w14:paraId="5A90D9FC" w14:textId="77777777" w:rsidR="00206986" w:rsidRPr="00E00351" w:rsidRDefault="00206986" w:rsidP="002F57B5">
      <w:pPr>
        <w:shd w:val="clear" w:color="auto" w:fill="FFFFFF"/>
        <w:ind w:firstLine="709"/>
        <w:jc w:val="both"/>
        <w:rPr>
          <w:bCs/>
          <w:color w:val="000000"/>
          <w:spacing w:val="-10"/>
          <w:sz w:val="22"/>
        </w:rPr>
      </w:pPr>
      <w:r w:rsidRPr="00E00351">
        <w:rPr>
          <w:bCs/>
          <w:color w:val="000000"/>
          <w:spacing w:val="-10"/>
          <w:sz w:val="22"/>
        </w:rPr>
        <w:t>10.10. Застройщик освобождается от обязанности передать Объект в сроки, установленные настоящим Договором, в случае неисполнения или ненадлежащего исполнения Участником обязательств по оплате Цены договора. При наступлении указанных обстоятельств Застройщик освобождается от ответственности в части уплаты неустойки за несвоевременную передачу Объекта, а Участник не вправе  расторгнуть настоящий Договор в связи с просрочкой передачи Объекта</w:t>
      </w:r>
      <w:r w:rsidR="000E11E7" w:rsidRPr="00E00351">
        <w:rPr>
          <w:bCs/>
          <w:color w:val="000000"/>
          <w:spacing w:val="-10"/>
          <w:sz w:val="22"/>
        </w:rPr>
        <w:t xml:space="preserve"> более чем на 2 (два) месяца по указанным обстоятельствам.</w:t>
      </w:r>
    </w:p>
    <w:p w14:paraId="0207734A" w14:textId="77777777" w:rsidR="000E11E7" w:rsidRPr="00E00351" w:rsidRDefault="000E11E7" w:rsidP="002F57B5">
      <w:pPr>
        <w:shd w:val="clear" w:color="auto" w:fill="FFFFFF"/>
        <w:ind w:firstLine="709"/>
        <w:jc w:val="both"/>
        <w:rPr>
          <w:bCs/>
          <w:color w:val="000000"/>
          <w:spacing w:val="-10"/>
          <w:sz w:val="22"/>
        </w:rPr>
      </w:pPr>
      <w:r w:rsidRPr="00E00351">
        <w:rPr>
          <w:bCs/>
          <w:color w:val="000000"/>
          <w:spacing w:val="-10"/>
          <w:sz w:val="22"/>
        </w:rPr>
        <w:t>10.11. Застройщик освобождается от ответственности за нарушение сроков передачи Объекта</w:t>
      </w:r>
      <w:r w:rsidR="003922AF" w:rsidRPr="00E00351">
        <w:rPr>
          <w:bCs/>
          <w:color w:val="000000"/>
          <w:spacing w:val="-10"/>
          <w:sz w:val="22"/>
        </w:rPr>
        <w:t xml:space="preserve"> Участнику при наличии фактов, подтверждающих надлежащее выполнение им обязанностей по подготовке, оформлению, подаче в  установленный срок документов в соответствии со статьей 55 Градостроительного кодекса РФ, в орган выдачи разрешительной документации, но получению отказа в выдаче разрешения на ввод в эксплуатацию по основаниям отсутствия документов, не предусмотренных статьей 55 Градостроительного кодекса РФ.</w:t>
      </w:r>
    </w:p>
    <w:p w14:paraId="72DE9015" w14:textId="77777777" w:rsidR="00B41918" w:rsidRPr="00E00351" w:rsidRDefault="00B41918" w:rsidP="00B41918">
      <w:pPr>
        <w:shd w:val="clear" w:color="auto" w:fill="FFFFFF"/>
        <w:ind w:left="-567" w:right="-620" w:firstLine="567"/>
        <w:jc w:val="both"/>
        <w:rPr>
          <w:bCs/>
          <w:color w:val="000000"/>
          <w:spacing w:val="-10"/>
          <w:sz w:val="22"/>
        </w:rPr>
      </w:pPr>
    </w:p>
    <w:p w14:paraId="5F4A6A4B" w14:textId="77777777" w:rsidR="00E60D04" w:rsidRPr="00E00351" w:rsidRDefault="006A07BD" w:rsidP="006A07BD">
      <w:pPr>
        <w:shd w:val="clear" w:color="auto" w:fill="FFFFFF"/>
        <w:ind w:left="886" w:right="-620"/>
        <w:jc w:val="center"/>
        <w:rPr>
          <w:b/>
          <w:bCs/>
          <w:color w:val="000000"/>
          <w:sz w:val="22"/>
        </w:rPr>
      </w:pPr>
      <w:r w:rsidRPr="00E00351">
        <w:rPr>
          <w:b/>
          <w:bCs/>
          <w:color w:val="000000"/>
          <w:sz w:val="22"/>
        </w:rPr>
        <w:t>11.</w:t>
      </w:r>
      <w:r w:rsidR="00E60D04" w:rsidRPr="00E00351">
        <w:rPr>
          <w:b/>
          <w:bCs/>
          <w:color w:val="000000"/>
          <w:sz w:val="22"/>
        </w:rPr>
        <w:t xml:space="preserve"> </w:t>
      </w:r>
      <w:r w:rsidR="003922AF" w:rsidRPr="00E00351">
        <w:rPr>
          <w:b/>
          <w:bCs/>
          <w:color w:val="000000"/>
          <w:sz w:val="22"/>
        </w:rPr>
        <w:t>Прочие</w:t>
      </w:r>
      <w:r w:rsidR="006B7692" w:rsidRPr="00E00351">
        <w:rPr>
          <w:b/>
          <w:bCs/>
          <w:color w:val="000000"/>
          <w:sz w:val="22"/>
        </w:rPr>
        <w:t xml:space="preserve"> условия</w:t>
      </w:r>
      <w:r w:rsidR="00E60D04" w:rsidRPr="00E00351">
        <w:rPr>
          <w:b/>
          <w:bCs/>
          <w:color w:val="000000"/>
          <w:sz w:val="22"/>
        </w:rPr>
        <w:t>.</w:t>
      </w:r>
    </w:p>
    <w:p w14:paraId="44DCA8F8" w14:textId="77777777" w:rsidR="00B41918" w:rsidRPr="00E00351" w:rsidRDefault="006A07BD" w:rsidP="002F57B5">
      <w:pPr>
        <w:shd w:val="clear" w:color="auto" w:fill="FFFFFF"/>
        <w:tabs>
          <w:tab w:val="left" w:pos="426"/>
        </w:tabs>
        <w:ind w:firstLine="709"/>
        <w:jc w:val="both"/>
        <w:rPr>
          <w:color w:val="000000"/>
          <w:spacing w:val="-10"/>
          <w:sz w:val="22"/>
        </w:rPr>
      </w:pPr>
      <w:r w:rsidRPr="00E00351">
        <w:rPr>
          <w:color w:val="000000"/>
          <w:spacing w:val="-10"/>
          <w:sz w:val="22"/>
        </w:rPr>
        <w:t>11</w:t>
      </w:r>
      <w:r w:rsidR="00B41918" w:rsidRPr="00E00351">
        <w:rPr>
          <w:color w:val="000000"/>
          <w:spacing w:val="-10"/>
          <w:sz w:val="22"/>
        </w:rPr>
        <w:t xml:space="preserve">.1.  Настоящий Договор может быть изменен или прекращен в соответствии с действующим законодательством РФ по соглашению Сторон. </w:t>
      </w:r>
    </w:p>
    <w:p w14:paraId="604B173F" w14:textId="77777777" w:rsidR="00B41918" w:rsidRPr="00E00351" w:rsidRDefault="006A07BD" w:rsidP="002F57B5">
      <w:pPr>
        <w:shd w:val="clear" w:color="auto" w:fill="FFFFFF"/>
        <w:ind w:firstLine="709"/>
        <w:jc w:val="both"/>
        <w:rPr>
          <w:spacing w:val="-10"/>
          <w:sz w:val="22"/>
        </w:rPr>
      </w:pPr>
      <w:r w:rsidRPr="00E00351">
        <w:rPr>
          <w:color w:val="000000"/>
          <w:spacing w:val="-10"/>
          <w:sz w:val="22"/>
        </w:rPr>
        <w:t>11</w:t>
      </w:r>
      <w:r w:rsidR="00B41918" w:rsidRPr="00E00351">
        <w:rPr>
          <w:color w:val="000000"/>
          <w:spacing w:val="-10"/>
          <w:sz w:val="22"/>
        </w:rPr>
        <w:t>.2. Любые изменения и дополнения к данному Договору оформляются письменно в виде  дополнительных соглашений, являющихся неотъемлемой частью настоящего Договора, и подлежат государственной регистрации в органе, осуществляющем государственную регистрацию прав на недвижимое имущество и сделок с ним.</w:t>
      </w:r>
    </w:p>
    <w:p w14:paraId="3BC7ADF8" w14:textId="77777777" w:rsidR="00B41918" w:rsidRPr="00E00351" w:rsidRDefault="00B41918" w:rsidP="002F57B5">
      <w:pPr>
        <w:shd w:val="clear" w:color="auto" w:fill="FFFFFF"/>
        <w:tabs>
          <w:tab w:val="left" w:pos="540"/>
        </w:tabs>
        <w:ind w:firstLine="709"/>
        <w:jc w:val="both"/>
        <w:rPr>
          <w:color w:val="000000"/>
          <w:spacing w:val="-10"/>
          <w:sz w:val="22"/>
        </w:rPr>
      </w:pPr>
      <w:r w:rsidRPr="00E00351">
        <w:rPr>
          <w:color w:val="000000"/>
          <w:spacing w:val="-10"/>
          <w:sz w:val="22"/>
        </w:rPr>
        <w:t>Все приложения к Договору, согласованные обеими Сторонами, являются его неотъемлемой частью.</w:t>
      </w:r>
    </w:p>
    <w:p w14:paraId="7669D403" w14:textId="77777777" w:rsidR="00B41918" w:rsidRPr="00E00351" w:rsidRDefault="006A07BD" w:rsidP="002F57B5">
      <w:pPr>
        <w:shd w:val="clear" w:color="auto" w:fill="FFFFFF"/>
        <w:ind w:firstLine="709"/>
        <w:jc w:val="both"/>
        <w:rPr>
          <w:color w:val="000000"/>
          <w:spacing w:val="-10"/>
          <w:sz w:val="22"/>
        </w:rPr>
      </w:pPr>
      <w:r w:rsidRPr="00E00351">
        <w:rPr>
          <w:color w:val="000000"/>
          <w:spacing w:val="-10"/>
          <w:sz w:val="22"/>
        </w:rPr>
        <w:t>11</w:t>
      </w:r>
      <w:r w:rsidR="00B41918" w:rsidRPr="00E00351">
        <w:rPr>
          <w:color w:val="000000"/>
          <w:spacing w:val="-10"/>
          <w:sz w:val="22"/>
        </w:rPr>
        <w:t>.3. Обо всех изменениях в платежных, почтовых и других реквизитах Стороны обязаны незамедлительно извещать друг друга.</w:t>
      </w:r>
    </w:p>
    <w:p w14:paraId="54F77DE3" w14:textId="77777777" w:rsidR="00463684" w:rsidRPr="00E00351" w:rsidRDefault="006A07BD" w:rsidP="002F57B5">
      <w:pPr>
        <w:shd w:val="clear" w:color="auto" w:fill="FFFFFF"/>
        <w:tabs>
          <w:tab w:val="left" w:pos="540"/>
        </w:tabs>
        <w:ind w:firstLine="709"/>
        <w:jc w:val="both"/>
        <w:rPr>
          <w:color w:val="000000"/>
          <w:spacing w:val="-10"/>
          <w:sz w:val="22"/>
        </w:rPr>
      </w:pPr>
      <w:r w:rsidRPr="00E00351">
        <w:rPr>
          <w:color w:val="000000"/>
          <w:spacing w:val="-10"/>
          <w:sz w:val="22"/>
        </w:rPr>
        <w:t>11</w:t>
      </w:r>
      <w:r w:rsidR="00B41918" w:rsidRPr="00E00351">
        <w:rPr>
          <w:color w:val="000000"/>
          <w:spacing w:val="-10"/>
          <w:sz w:val="22"/>
        </w:rPr>
        <w:t>.4.</w:t>
      </w:r>
      <w:r w:rsidR="00463684" w:rsidRPr="00E00351">
        <w:rPr>
          <w:color w:val="000000"/>
          <w:spacing w:val="-10"/>
          <w:sz w:val="22"/>
        </w:rPr>
        <w:t xml:space="preserve"> Расторжение настоящего</w:t>
      </w:r>
      <w:r w:rsidR="00B66EA2" w:rsidRPr="00E00351">
        <w:rPr>
          <w:color w:val="000000"/>
          <w:spacing w:val="-10"/>
          <w:sz w:val="22"/>
        </w:rPr>
        <w:t xml:space="preserve"> </w:t>
      </w:r>
      <w:r w:rsidR="00463684" w:rsidRPr="00E00351">
        <w:rPr>
          <w:color w:val="000000"/>
          <w:spacing w:val="-10"/>
          <w:sz w:val="22"/>
        </w:rPr>
        <w:t>Договора:</w:t>
      </w:r>
      <w:r w:rsidR="00B41918" w:rsidRPr="00E00351">
        <w:rPr>
          <w:color w:val="000000"/>
          <w:spacing w:val="-10"/>
          <w:sz w:val="22"/>
        </w:rPr>
        <w:t xml:space="preserve"> </w:t>
      </w:r>
    </w:p>
    <w:p w14:paraId="35A53E9D" w14:textId="77777777" w:rsidR="00B41918" w:rsidRPr="00E00351" w:rsidRDefault="00463684" w:rsidP="002F57B5">
      <w:pPr>
        <w:shd w:val="clear" w:color="auto" w:fill="FFFFFF"/>
        <w:tabs>
          <w:tab w:val="left" w:pos="540"/>
        </w:tabs>
        <w:ind w:firstLine="709"/>
        <w:jc w:val="both"/>
        <w:rPr>
          <w:color w:val="000000"/>
          <w:spacing w:val="-10"/>
          <w:sz w:val="22"/>
        </w:rPr>
      </w:pPr>
      <w:r w:rsidRPr="00E00351">
        <w:rPr>
          <w:color w:val="000000"/>
          <w:spacing w:val="-10"/>
          <w:sz w:val="22"/>
        </w:rPr>
        <w:t xml:space="preserve">• </w:t>
      </w:r>
      <w:r w:rsidR="003922AF" w:rsidRPr="00E00351">
        <w:rPr>
          <w:color w:val="000000"/>
          <w:spacing w:val="-10"/>
          <w:sz w:val="22"/>
        </w:rPr>
        <w:t>Настоящий Договор может быть расторгнут по соглашению Сторон.</w:t>
      </w:r>
    </w:p>
    <w:p w14:paraId="1F5FDC03" w14:textId="77777777" w:rsidR="003922AF" w:rsidRPr="00E00351" w:rsidRDefault="00463684" w:rsidP="002F57B5">
      <w:pPr>
        <w:shd w:val="clear" w:color="auto" w:fill="FFFFFF"/>
        <w:tabs>
          <w:tab w:val="left" w:pos="540"/>
        </w:tabs>
        <w:ind w:firstLine="709"/>
        <w:jc w:val="both"/>
        <w:rPr>
          <w:color w:val="000000"/>
          <w:spacing w:val="-10"/>
          <w:sz w:val="22"/>
        </w:rPr>
      </w:pPr>
      <w:r w:rsidRPr="00E00351">
        <w:rPr>
          <w:color w:val="000000"/>
          <w:spacing w:val="-10"/>
          <w:sz w:val="22"/>
        </w:rPr>
        <w:t xml:space="preserve">• </w:t>
      </w:r>
      <w:r w:rsidR="003922AF" w:rsidRPr="00E00351">
        <w:rPr>
          <w:color w:val="000000"/>
          <w:spacing w:val="-10"/>
          <w:sz w:val="22"/>
        </w:rPr>
        <w:t>Договор может быть расторгнут в судебном порядке по требованию одной из Сторон только при существенном нарушении условий Договора одной из Сторон или в иных случая, предусмотренных действующим законодательством</w:t>
      </w:r>
      <w:r w:rsidRPr="00E00351">
        <w:rPr>
          <w:color w:val="000000"/>
          <w:spacing w:val="-10"/>
          <w:sz w:val="22"/>
        </w:rPr>
        <w:t xml:space="preserve"> РФ.</w:t>
      </w:r>
    </w:p>
    <w:p w14:paraId="3B8823CD" w14:textId="77777777" w:rsidR="00463684" w:rsidRPr="00E00351" w:rsidRDefault="00463684" w:rsidP="002F57B5">
      <w:pPr>
        <w:shd w:val="clear" w:color="auto" w:fill="FFFFFF"/>
        <w:tabs>
          <w:tab w:val="left" w:pos="540"/>
        </w:tabs>
        <w:ind w:firstLine="709"/>
        <w:jc w:val="both"/>
        <w:rPr>
          <w:color w:val="000000"/>
          <w:spacing w:val="-10"/>
          <w:sz w:val="22"/>
        </w:rPr>
      </w:pPr>
      <w:r w:rsidRPr="00E00351">
        <w:rPr>
          <w:color w:val="000000"/>
          <w:spacing w:val="-10"/>
          <w:sz w:val="22"/>
        </w:rPr>
        <w:t>• Реорганизация Застройщика, а также перемена Застройщика, Жилого дома, в котором расположен Объект, не является основанием для одностороннего расторжения настоящего Договора. Для перехода к третьему лицу прав и обязанностей Застройщика не требуется согласие Участника.</w:t>
      </w:r>
    </w:p>
    <w:p w14:paraId="70D2389A" w14:textId="77777777" w:rsidR="00B41918" w:rsidRPr="00E00351" w:rsidRDefault="006A07BD" w:rsidP="002F57B5">
      <w:pPr>
        <w:shd w:val="clear" w:color="auto" w:fill="FFFFFF"/>
        <w:tabs>
          <w:tab w:val="left" w:pos="936"/>
        </w:tabs>
        <w:ind w:firstLine="709"/>
        <w:jc w:val="both"/>
        <w:rPr>
          <w:color w:val="000000"/>
          <w:spacing w:val="-10"/>
          <w:sz w:val="22"/>
        </w:rPr>
      </w:pPr>
      <w:r w:rsidRPr="00E00351">
        <w:rPr>
          <w:color w:val="000000"/>
          <w:spacing w:val="-10"/>
          <w:sz w:val="22"/>
        </w:rPr>
        <w:t>11</w:t>
      </w:r>
      <w:r w:rsidR="00B41918" w:rsidRPr="00E00351">
        <w:rPr>
          <w:color w:val="000000"/>
          <w:spacing w:val="-10"/>
          <w:sz w:val="22"/>
        </w:rPr>
        <w:t>.5. Подписывая настоящий Договор, Участник выражает свое согласие на образование  земельных участков путем раздела (объединении, перераспределении земельных участков или выделе из земельного участка) в соответствии со ст. 11.2 Земельного Кодекса РФ земельного участка, указанного в п. 1.</w:t>
      </w:r>
      <w:r w:rsidR="00463684" w:rsidRPr="00E00351">
        <w:rPr>
          <w:color w:val="000000"/>
          <w:spacing w:val="-10"/>
          <w:sz w:val="22"/>
        </w:rPr>
        <w:t xml:space="preserve">1., п. 2.1. </w:t>
      </w:r>
      <w:r w:rsidR="00B41918" w:rsidRPr="00E00351">
        <w:rPr>
          <w:color w:val="000000"/>
          <w:spacing w:val="-10"/>
          <w:sz w:val="22"/>
        </w:rPr>
        <w:t xml:space="preserve"> настоящего Договора.</w:t>
      </w:r>
      <w:r w:rsidR="00E81D47" w:rsidRPr="00E00351">
        <w:rPr>
          <w:color w:val="000000"/>
          <w:spacing w:val="-10"/>
          <w:sz w:val="22"/>
        </w:rPr>
        <w:t xml:space="preserve"> А также Участник дает согласие на внесение соответствующих изменений в проект строительства.</w:t>
      </w:r>
    </w:p>
    <w:p w14:paraId="4BD25093" w14:textId="77777777" w:rsidR="00B2470C" w:rsidRPr="00E00351" w:rsidRDefault="00B2470C" w:rsidP="002F57B5">
      <w:pPr>
        <w:shd w:val="clear" w:color="auto" w:fill="FFFFFF"/>
        <w:tabs>
          <w:tab w:val="left" w:pos="936"/>
        </w:tabs>
        <w:ind w:firstLine="709"/>
        <w:jc w:val="both"/>
        <w:rPr>
          <w:spacing w:val="-10"/>
          <w:sz w:val="22"/>
        </w:rPr>
      </w:pPr>
      <w:r w:rsidRPr="00E00351">
        <w:rPr>
          <w:spacing w:val="-10"/>
          <w:sz w:val="22"/>
        </w:rPr>
        <w:t>11.6. Подписывая настоящий Договор, Участник выражает свое согласие на передачу обязательств Застройщиком по настоящему Договору иному Застройщику (смену Застройщика) в соответствие со статьей 391 Гражданского Кодекса РФ.</w:t>
      </w:r>
    </w:p>
    <w:p w14:paraId="5E69EF24" w14:textId="77777777" w:rsidR="00B41918" w:rsidRPr="00E00351" w:rsidRDefault="006A07BD" w:rsidP="002F57B5">
      <w:pPr>
        <w:shd w:val="clear" w:color="auto" w:fill="FFFFFF"/>
        <w:tabs>
          <w:tab w:val="left" w:pos="936"/>
        </w:tabs>
        <w:ind w:firstLine="709"/>
        <w:jc w:val="both"/>
        <w:rPr>
          <w:color w:val="000000"/>
          <w:spacing w:val="-10"/>
          <w:sz w:val="22"/>
        </w:rPr>
      </w:pPr>
      <w:r w:rsidRPr="00E00351">
        <w:rPr>
          <w:color w:val="000000"/>
          <w:spacing w:val="-10"/>
          <w:sz w:val="22"/>
        </w:rPr>
        <w:t>11</w:t>
      </w:r>
      <w:r w:rsidR="00B41918" w:rsidRPr="00E00351">
        <w:rPr>
          <w:color w:val="000000"/>
          <w:spacing w:val="-10"/>
          <w:sz w:val="22"/>
        </w:rPr>
        <w:t>.</w:t>
      </w:r>
      <w:r w:rsidR="00B2470C" w:rsidRPr="00E00351">
        <w:rPr>
          <w:color w:val="000000"/>
          <w:spacing w:val="-10"/>
          <w:sz w:val="22"/>
        </w:rPr>
        <w:t>7</w:t>
      </w:r>
      <w:r w:rsidR="00B41918" w:rsidRPr="00E00351">
        <w:rPr>
          <w:color w:val="000000"/>
          <w:spacing w:val="-10"/>
          <w:sz w:val="22"/>
        </w:rPr>
        <w:t>. Участник ознакомлен и согласен с тем, что в соответствии с ч.1  ст. 36 Жилищного Кодекса Российской Федерации, собственникам помещений в многоквартирном доме принадлежат на праве общей долевой собственности:</w:t>
      </w:r>
    </w:p>
    <w:p w14:paraId="21082CD2"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t>Помещения в данном доме, не являющиеся частями квартир и предназначенные для обслуживания более одного помещения в данном доме, в том числе:</w:t>
      </w:r>
    </w:p>
    <w:p w14:paraId="51AC279D"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t>•</w:t>
      </w:r>
      <w:r w:rsidRPr="00E00351">
        <w:rPr>
          <w:color w:val="000000"/>
          <w:spacing w:val="-10"/>
          <w:sz w:val="22"/>
        </w:rPr>
        <w:tab/>
        <w:t xml:space="preserve"> Лифтовые холлы.</w:t>
      </w:r>
    </w:p>
    <w:p w14:paraId="54789C22"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t>•</w:t>
      </w:r>
      <w:r w:rsidRPr="00E00351">
        <w:rPr>
          <w:color w:val="000000"/>
          <w:spacing w:val="-10"/>
          <w:sz w:val="22"/>
        </w:rPr>
        <w:tab/>
        <w:t>Подъезды, лестничные проемы, площадки и марши.</w:t>
      </w:r>
    </w:p>
    <w:p w14:paraId="320AA5FC"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t>•</w:t>
      </w:r>
      <w:r w:rsidRPr="00E00351">
        <w:rPr>
          <w:color w:val="000000"/>
          <w:spacing w:val="-10"/>
          <w:sz w:val="22"/>
        </w:rPr>
        <w:tab/>
        <w:t>Помещение водомерного узла и ПНС.</w:t>
      </w:r>
    </w:p>
    <w:p w14:paraId="5D8E8205"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lastRenderedPageBreak/>
        <w:t>•</w:t>
      </w:r>
      <w:r w:rsidRPr="00E00351">
        <w:rPr>
          <w:color w:val="000000"/>
          <w:spacing w:val="-10"/>
          <w:sz w:val="22"/>
        </w:rPr>
        <w:tab/>
        <w:t>Сети инженерных коммуникаций.</w:t>
      </w:r>
    </w:p>
    <w:p w14:paraId="3F1EF2FA"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t>•</w:t>
      </w:r>
      <w:r w:rsidRPr="00E00351">
        <w:rPr>
          <w:color w:val="000000"/>
          <w:spacing w:val="-10"/>
          <w:sz w:val="22"/>
        </w:rPr>
        <w:tab/>
        <w:t>Помещение теплового узла.</w:t>
      </w:r>
    </w:p>
    <w:p w14:paraId="215C2FA6"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t>•</w:t>
      </w:r>
      <w:r w:rsidRPr="00E00351">
        <w:rPr>
          <w:color w:val="000000"/>
          <w:spacing w:val="-10"/>
          <w:sz w:val="22"/>
        </w:rPr>
        <w:tab/>
        <w:t xml:space="preserve">Электрощитовые. </w:t>
      </w:r>
    </w:p>
    <w:p w14:paraId="689CAA13"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14:paraId="5D3592A3"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t>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14:paraId="6B475B18" w14:textId="77777777" w:rsidR="00B41918" w:rsidRPr="00E00351" w:rsidRDefault="00B41918" w:rsidP="002F57B5">
      <w:pPr>
        <w:shd w:val="clear" w:color="auto" w:fill="FFFFFF"/>
        <w:tabs>
          <w:tab w:val="left" w:pos="936"/>
        </w:tabs>
        <w:ind w:firstLine="709"/>
        <w:jc w:val="both"/>
        <w:rPr>
          <w:color w:val="000000"/>
          <w:spacing w:val="-10"/>
          <w:sz w:val="22"/>
        </w:rPr>
      </w:pPr>
      <w:r w:rsidRPr="00E00351">
        <w:rPr>
          <w:color w:val="000000"/>
          <w:spacing w:val="-10"/>
          <w:sz w:val="22"/>
        </w:rPr>
        <w:t>Земельный участок, на котором расположен многоквартирный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14:paraId="2B7E866E" w14:textId="77777777" w:rsidR="006A07BD" w:rsidRPr="00E00351" w:rsidRDefault="006A07BD" w:rsidP="00B2470C">
      <w:pPr>
        <w:shd w:val="clear" w:color="auto" w:fill="FFFFFF"/>
        <w:ind w:firstLine="709"/>
        <w:jc w:val="both"/>
        <w:rPr>
          <w:color w:val="000000"/>
          <w:sz w:val="22"/>
        </w:rPr>
      </w:pPr>
      <w:r w:rsidRPr="00E00351">
        <w:rPr>
          <w:color w:val="000000"/>
          <w:sz w:val="22"/>
        </w:rPr>
        <w:t>11.</w:t>
      </w:r>
      <w:r w:rsidR="00B2470C" w:rsidRPr="00E00351">
        <w:rPr>
          <w:color w:val="000000"/>
          <w:sz w:val="22"/>
        </w:rPr>
        <w:t>8</w:t>
      </w:r>
      <w:r w:rsidRPr="00E00351">
        <w:rPr>
          <w:color w:val="000000"/>
          <w:sz w:val="22"/>
        </w:rPr>
        <w:t>. Настоящим Дольщик дает свое согласие на обработку персональных данных, в соответствии с положениями Федерального закона от 27.07.2006 N 152-ФЗ "О персональных данных", в связи с чем Застройщик имеет право на предоставление информации, содержащей персональные данные Участника третьим лицам по официальному запросу и только в установленных случаях.</w:t>
      </w:r>
    </w:p>
    <w:p w14:paraId="2FF7F437" w14:textId="77777777" w:rsidR="00D63AB0" w:rsidRPr="00E00351" w:rsidRDefault="00B2470C" w:rsidP="00B2470C">
      <w:pPr>
        <w:shd w:val="clear" w:color="auto" w:fill="FFFFFF"/>
        <w:tabs>
          <w:tab w:val="left" w:pos="936"/>
        </w:tabs>
        <w:ind w:firstLine="709"/>
        <w:jc w:val="both"/>
        <w:rPr>
          <w:color w:val="000000"/>
          <w:spacing w:val="-10"/>
          <w:sz w:val="22"/>
        </w:rPr>
      </w:pPr>
      <w:r w:rsidRPr="00E00351">
        <w:rPr>
          <w:color w:val="000000"/>
          <w:spacing w:val="-10"/>
          <w:sz w:val="22"/>
        </w:rPr>
        <w:t>11.9.</w:t>
      </w:r>
      <w:r w:rsidR="001B75AF" w:rsidRPr="00E00351">
        <w:rPr>
          <w:color w:val="000000"/>
          <w:spacing w:val="-10"/>
          <w:sz w:val="22"/>
        </w:rPr>
        <w:t xml:space="preserve"> </w:t>
      </w:r>
      <w:r w:rsidR="00D63AB0" w:rsidRPr="00E00351">
        <w:rPr>
          <w:color w:val="000000"/>
          <w:spacing w:val="-10"/>
          <w:sz w:val="22"/>
        </w:rPr>
        <w:t xml:space="preserve"> Подписывая настоящий Договор, Участник дает свое согласие на передачу в залог Банку земельного участка, указанного в п. 1.1., 2.1., и строящегося  на этом земельном участке Жилого дома, при получении кредита для строительства указанного Жилого дома.</w:t>
      </w:r>
    </w:p>
    <w:p w14:paraId="5660BC0B" w14:textId="77777777" w:rsidR="00B41918" w:rsidRPr="00E00351" w:rsidRDefault="001B75AF" w:rsidP="002F57B5">
      <w:pPr>
        <w:shd w:val="clear" w:color="auto" w:fill="FFFFFF"/>
        <w:tabs>
          <w:tab w:val="left" w:pos="360"/>
        </w:tabs>
        <w:ind w:firstLine="709"/>
        <w:jc w:val="both"/>
        <w:rPr>
          <w:color w:val="000000"/>
          <w:spacing w:val="-10"/>
          <w:sz w:val="22"/>
        </w:rPr>
      </w:pPr>
      <w:r w:rsidRPr="00E00351">
        <w:rPr>
          <w:color w:val="000000"/>
          <w:spacing w:val="-10"/>
          <w:sz w:val="22"/>
        </w:rPr>
        <w:t>11</w:t>
      </w:r>
      <w:r w:rsidR="00B41918" w:rsidRPr="00E00351">
        <w:rPr>
          <w:color w:val="000000"/>
          <w:spacing w:val="-10"/>
          <w:sz w:val="22"/>
        </w:rPr>
        <w:t>.</w:t>
      </w:r>
      <w:r w:rsidR="00B2470C" w:rsidRPr="00E00351">
        <w:rPr>
          <w:color w:val="000000"/>
          <w:spacing w:val="-10"/>
          <w:sz w:val="22"/>
        </w:rPr>
        <w:t>10</w:t>
      </w:r>
      <w:r w:rsidR="00B41918" w:rsidRPr="00E00351">
        <w:rPr>
          <w:color w:val="000000"/>
          <w:spacing w:val="-10"/>
          <w:sz w:val="22"/>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p>
    <w:p w14:paraId="581AD892" w14:textId="77777777" w:rsidR="00B41918" w:rsidRPr="00E00351" w:rsidRDefault="00B41918" w:rsidP="002F57B5">
      <w:pPr>
        <w:shd w:val="clear" w:color="auto" w:fill="FFFFFF"/>
        <w:tabs>
          <w:tab w:val="left" w:pos="1018"/>
        </w:tabs>
        <w:ind w:firstLine="709"/>
        <w:jc w:val="both"/>
        <w:rPr>
          <w:color w:val="000000"/>
          <w:spacing w:val="-10"/>
          <w:sz w:val="22"/>
        </w:rPr>
      </w:pPr>
      <w:r w:rsidRPr="00E00351">
        <w:rPr>
          <w:color w:val="000000"/>
          <w:spacing w:val="-10"/>
          <w:sz w:val="22"/>
        </w:rPr>
        <w:t xml:space="preserve">  Если спор между Сторонами не будет урегулирован, то он разрешается в порядке, установленном законодательством РФ.</w:t>
      </w:r>
    </w:p>
    <w:p w14:paraId="18F34C6E" w14:textId="77777777" w:rsidR="00B41918" w:rsidRPr="00E00351" w:rsidRDefault="001B75AF" w:rsidP="002F57B5">
      <w:pPr>
        <w:shd w:val="clear" w:color="auto" w:fill="FFFFFF"/>
        <w:tabs>
          <w:tab w:val="left" w:pos="1018"/>
        </w:tabs>
        <w:ind w:firstLine="709"/>
        <w:jc w:val="both"/>
        <w:rPr>
          <w:color w:val="000000"/>
          <w:spacing w:val="-10"/>
          <w:sz w:val="22"/>
        </w:rPr>
      </w:pPr>
      <w:r w:rsidRPr="00E00351">
        <w:rPr>
          <w:color w:val="000000"/>
          <w:spacing w:val="-10"/>
          <w:sz w:val="22"/>
        </w:rPr>
        <w:t>11</w:t>
      </w:r>
      <w:r w:rsidR="00B41918" w:rsidRPr="00E00351">
        <w:rPr>
          <w:color w:val="000000"/>
          <w:spacing w:val="-10"/>
          <w:sz w:val="22"/>
        </w:rPr>
        <w:t>.</w:t>
      </w:r>
      <w:r w:rsidR="003C2867" w:rsidRPr="00E00351">
        <w:rPr>
          <w:color w:val="000000"/>
          <w:spacing w:val="-10"/>
          <w:sz w:val="22"/>
        </w:rPr>
        <w:t>1</w:t>
      </w:r>
      <w:r w:rsidR="00B2470C" w:rsidRPr="00E00351">
        <w:rPr>
          <w:color w:val="000000"/>
          <w:spacing w:val="-10"/>
          <w:sz w:val="22"/>
        </w:rPr>
        <w:t>1</w:t>
      </w:r>
      <w:r w:rsidR="00B41918" w:rsidRPr="00E00351">
        <w:rPr>
          <w:color w:val="000000"/>
          <w:spacing w:val="-10"/>
          <w:sz w:val="22"/>
        </w:rPr>
        <w:t xml:space="preserve">. Стороны договорились установить обязательный претензионный (досудебный) порядок разрешения споров. Срок рассмотрения претензий и предоставления ответов на них составляет 15 (пятнадцать) </w:t>
      </w:r>
      <w:r w:rsidR="00D63AB0" w:rsidRPr="00E00351">
        <w:rPr>
          <w:color w:val="000000"/>
          <w:spacing w:val="-10"/>
          <w:sz w:val="22"/>
        </w:rPr>
        <w:t>календарных д</w:t>
      </w:r>
      <w:r w:rsidR="00B41918" w:rsidRPr="00E00351">
        <w:rPr>
          <w:color w:val="000000"/>
          <w:spacing w:val="-10"/>
          <w:sz w:val="22"/>
        </w:rPr>
        <w:t>ней с момента получения одной из Сторон письменной претензии другой Стороны.</w:t>
      </w:r>
    </w:p>
    <w:p w14:paraId="48C7E74F" w14:textId="77777777" w:rsidR="00B41918" w:rsidRPr="00E00351" w:rsidRDefault="001B75AF" w:rsidP="002F57B5">
      <w:pPr>
        <w:shd w:val="clear" w:color="auto" w:fill="FFFFFF"/>
        <w:tabs>
          <w:tab w:val="left" w:pos="1018"/>
        </w:tabs>
        <w:ind w:firstLine="709"/>
        <w:jc w:val="both"/>
        <w:rPr>
          <w:color w:val="000000"/>
          <w:spacing w:val="-10"/>
          <w:sz w:val="22"/>
        </w:rPr>
      </w:pPr>
      <w:r w:rsidRPr="00E00351">
        <w:rPr>
          <w:bCs/>
          <w:spacing w:val="-10"/>
          <w:sz w:val="22"/>
        </w:rPr>
        <w:t>11</w:t>
      </w:r>
      <w:r w:rsidR="00B41918" w:rsidRPr="00E00351">
        <w:rPr>
          <w:bCs/>
          <w:spacing w:val="-10"/>
          <w:sz w:val="22"/>
        </w:rPr>
        <w:t>.1</w:t>
      </w:r>
      <w:r w:rsidR="00B2470C" w:rsidRPr="00E00351">
        <w:rPr>
          <w:bCs/>
          <w:spacing w:val="-10"/>
          <w:sz w:val="22"/>
        </w:rPr>
        <w:t>2</w:t>
      </w:r>
      <w:r w:rsidR="00B41918" w:rsidRPr="00E00351">
        <w:rPr>
          <w:bCs/>
          <w:spacing w:val="-10"/>
          <w:sz w:val="22"/>
        </w:rPr>
        <w:t>. Настоящий Договор вступает в силу с момента его государственной регистрации в органе,</w:t>
      </w:r>
      <w:r w:rsidR="00B41918" w:rsidRPr="00E00351">
        <w:rPr>
          <w:spacing w:val="-10"/>
          <w:sz w:val="22"/>
        </w:rPr>
        <w:t xml:space="preserve"> осуществляющем государственную регистрацию прав на недвижимое имущество и сделок с ним, на территории регистрационного округа по месту нахождения строящегося (создаваемого) объекта недвижимости, для строительства которого привлекаются денежные средства Участника долевого строительства, в порядке, предусмотренном </w:t>
      </w:r>
      <w:r w:rsidR="00B41918" w:rsidRPr="00E00351">
        <w:rPr>
          <w:color w:val="000000"/>
          <w:spacing w:val="-10"/>
          <w:sz w:val="22"/>
        </w:rPr>
        <w:t>ФЗ РФ от 13.07.2015г. № 218-ФЗ «О государственной регистрации недвижимости</w:t>
      </w:r>
      <w:r w:rsidR="00B41918" w:rsidRPr="00E00351">
        <w:rPr>
          <w:spacing w:val="-10"/>
          <w:sz w:val="22"/>
        </w:rPr>
        <w:t>»</w:t>
      </w:r>
      <w:r w:rsidR="003C2867" w:rsidRPr="00E00351">
        <w:rPr>
          <w:spacing w:val="-10"/>
          <w:sz w:val="22"/>
        </w:rPr>
        <w:t xml:space="preserve"> и действует до момента подписания между Сторонами Акта приема-передачи или иного документа о передаче Объекта</w:t>
      </w:r>
      <w:r w:rsidR="00B41918" w:rsidRPr="00E00351">
        <w:rPr>
          <w:spacing w:val="-10"/>
          <w:sz w:val="22"/>
        </w:rPr>
        <w:t>.</w:t>
      </w:r>
    </w:p>
    <w:p w14:paraId="3801A940" w14:textId="77777777" w:rsidR="00B41918" w:rsidRPr="00E00351" w:rsidRDefault="00B41918" w:rsidP="002F57B5">
      <w:pPr>
        <w:shd w:val="clear" w:color="auto" w:fill="FFFFFF"/>
        <w:tabs>
          <w:tab w:val="left" w:pos="998"/>
        </w:tabs>
        <w:ind w:firstLine="709"/>
        <w:jc w:val="both"/>
        <w:rPr>
          <w:color w:val="000000"/>
          <w:spacing w:val="-10"/>
          <w:sz w:val="22"/>
        </w:rPr>
      </w:pPr>
      <w:r w:rsidRPr="00E00351">
        <w:rPr>
          <w:color w:val="000000"/>
          <w:spacing w:val="-10"/>
          <w:sz w:val="22"/>
        </w:rPr>
        <w:t xml:space="preserve"> </w:t>
      </w:r>
      <w:r w:rsidR="001B75AF" w:rsidRPr="00E00351">
        <w:rPr>
          <w:color w:val="000000"/>
          <w:spacing w:val="-10"/>
          <w:sz w:val="22"/>
        </w:rPr>
        <w:t>11</w:t>
      </w:r>
      <w:r w:rsidRPr="00E00351">
        <w:rPr>
          <w:color w:val="000000"/>
          <w:spacing w:val="-10"/>
          <w:sz w:val="22"/>
        </w:rPr>
        <w:t>.1</w:t>
      </w:r>
      <w:r w:rsidR="00B2470C" w:rsidRPr="00E00351">
        <w:rPr>
          <w:color w:val="000000"/>
          <w:spacing w:val="-10"/>
          <w:sz w:val="22"/>
        </w:rPr>
        <w:t>3</w:t>
      </w:r>
      <w:r w:rsidRPr="00E00351">
        <w:rPr>
          <w:color w:val="000000"/>
          <w:spacing w:val="-10"/>
          <w:sz w:val="22"/>
        </w:rPr>
        <w:t>. В случае смерти гражданина – Участника, его права и обязанности по Договору переходят к его наследнику или наследникам, если Федеральным законом не предусмотрено иное. Застройщик не вправе отказать таким наследникам во вступлении в Договор.</w:t>
      </w:r>
    </w:p>
    <w:p w14:paraId="32C6D724" w14:textId="77777777" w:rsidR="00B41918" w:rsidRPr="00E00351" w:rsidRDefault="001B75AF" w:rsidP="002F57B5">
      <w:pPr>
        <w:shd w:val="clear" w:color="auto" w:fill="FFFFFF"/>
        <w:tabs>
          <w:tab w:val="left" w:pos="998"/>
        </w:tabs>
        <w:ind w:firstLine="709"/>
        <w:jc w:val="both"/>
        <w:rPr>
          <w:color w:val="000000"/>
          <w:spacing w:val="-10"/>
          <w:sz w:val="22"/>
        </w:rPr>
      </w:pPr>
      <w:r w:rsidRPr="00E00351">
        <w:rPr>
          <w:color w:val="000000"/>
          <w:spacing w:val="-10"/>
          <w:sz w:val="22"/>
        </w:rPr>
        <w:t>11</w:t>
      </w:r>
      <w:r w:rsidR="00B41918" w:rsidRPr="00E00351">
        <w:rPr>
          <w:color w:val="000000"/>
          <w:spacing w:val="-10"/>
          <w:sz w:val="22"/>
        </w:rPr>
        <w:t>.1</w:t>
      </w:r>
      <w:r w:rsidR="00B2470C" w:rsidRPr="00E00351">
        <w:rPr>
          <w:color w:val="000000"/>
          <w:spacing w:val="-10"/>
          <w:sz w:val="22"/>
        </w:rPr>
        <w:t>4</w:t>
      </w:r>
      <w:r w:rsidR="00B41918" w:rsidRPr="00E00351">
        <w:rPr>
          <w:color w:val="000000"/>
          <w:spacing w:val="-10"/>
          <w:sz w:val="22"/>
        </w:rPr>
        <w:t>. Существующие на день открытия наследства Участника имущественные права и обязанности, основанные на Договоре, заключенном в соответствии с Федеральным законом, входят в состав наследства Участника в соответствии с Гражданским кодексом Российской Федерации.</w:t>
      </w:r>
    </w:p>
    <w:p w14:paraId="11384038" w14:textId="77777777" w:rsidR="003C2867" w:rsidRPr="00E00351" w:rsidRDefault="001B75AF" w:rsidP="002F57B5">
      <w:pPr>
        <w:shd w:val="clear" w:color="auto" w:fill="FFFFFF"/>
        <w:tabs>
          <w:tab w:val="left" w:pos="998"/>
        </w:tabs>
        <w:ind w:firstLine="709"/>
        <w:jc w:val="both"/>
        <w:rPr>
          <w:color w:val="000000"/>
          <w:spacing w:val="-10"/>
          <w:sz w:val="22"/>
        </w:rPr>
      </w:pPr>
      <w:r w:rsidRPr="00E00351">
        <w:rPr>
          <w:color w:val="000000"/>
          <w:spacing w:val="-10"/>
          <w:sz w:val="22"/>
        </w:rPr>
        <w:t>11</w:t>
      </w:r>
      <w:r w:rsidR="003C2867" w:rsidRPr="00E00351">
        <w:rPr>
          <w:color w:val="000000"/>
          <w:spacing w:val="-10"/>
          <w:sz w:val="22"/>
        </w:rPr>
        <w:t>.1</w:t>
      </w:r>
      <w:r w:rsidR="00B2470C" w:rsidRPr="00E00351">
        <w:rPr>
          <w:color w:val="000000"/>
          <w:spacing w:val="-10"/>
          <w:sz w:val="22"/>
        </w:rPr>
        <w:t>5</w:t>
      </w:r>
      <w:r w:rsidR="003C2867" w:rsidRPr="00E00351">
        <w:rPr>
          <w:color w:val="000000"/>
          <w:spacing w:val="-10"/>
          <w:sz w:val="22"/>
        </w:rPr>
        <w:t>. Любая информация о финансовом положении Сторон и условиях договоров с третьими лицами, участвующими в строительстве Жилого дома, будут считаться конфиденциальной и не подлежат разглашению. Иные условия конфиденциальности могут быть установлены по требованию любой из Сторон.</w:t>
      </w:r>
    </w:p>
    <w:p w14:paraId="36046A67" w14:textId="77777777" w:rsidR="00B41918" w:rsidRPr="00E00351" w:rsidRDefault="001B75AF" w:rsidP="002F57B5">
      <w:pPr>
        <w:shd w:val="clear" w:color="auto" w:fill="FFFFFF"/>
        <w:ind w:firstLine="709"/>
        <w:jc w:val="both"/>
        <w:rPr>
          <w:color w:val="000000"/>
          <w:spacing w:val="-10"/>
          <w:sz w:val="22"/>
        </w:rPr>
      </w:pPr>
      <w:r w:rsidRPr="00E00351">
        <w:rPr>
          <w:color w:val="000000"/>
          <w:spacing w:val="-10"/>
          <w:sz w:val="22"/>
        </w:rPr>
        <w:t>11</w:t>
      </w:r>
      <w:r w:rsidR="00B41918" w:rsidRPr="00E00351">
        <w:rPr>
          <w:color w:val="000000"/>
          <w:spacing w:val="-10"/>
          <w:sz w:val="22"/>
        </w:rPr>
        <w:t>.1</w:t>
      </w:r>
      <w:r w:rsidR="00B2470C" w:rsidRPr="00E00351">
        <w:rPr>
          <w:color w:val="000000"/>
          <w:spacing w:val="-10"/>
          <w:sz w:val="22"/>
        </w:rPr>
        <w:t>6</w:t>
      </w:r>
      <w:r w:rsidR="00B41918" w:rsidRPr="00E00351">
        <w:rPr>
          <w:color w:val="000000"/>
          <w:spacing w:val="-10"/>
          <w:sz w:val="22"/>
        </w:rPr>
        <w:t>. Подписанием настоящего договора Участник подтверждает, что приобретает и осуществляет свои гражданские права своей волей и в своем интересе, свободен в восстановлении своих прав и обязанностей на основе настоящего Договора и в определении любых, не противоречащих законодательству условий Договора, что он не лишен дееспособности, не состоит под опекой и попечительством, не страдает заболеваниями, препятствующими осознать суть Договора, а также, что у него отсутствуют обстоятельства, вынуждающие совершить данную сделку на крайне невыгодных для себя условиях. При подписании данного Договора Участник не подвергался угрозам, насилию, давлению с чьей-либо стороны. Содержание и правовые последствия заключаемого Договора Участнику известны и понятны.</w:t>
      </w:r>
    </w:p>
    <w:p w14:paraId="6272C4E3" w14:textId="77777777" w:rsidR="00B41918" w:rsidRPr="00E00351" w:rsidRDefault="001B75AF" w:rsidP="002F57B5">
      <w:pPr>
        <w:ind w:firstLine="709"/>
        <w:jc w:val="both"/>
        <w:rPr>
          <w:spacing w:val="-10"/>
          <w:sz w:val="22"/>
          <w:lang w:eastAsia="ar-SA"/>
        </w:rPr>
      </w:pPr>
      <w:r w:rsidRPr="00E00351">
        <w:rPr>
          <w:color w:val="000000"/>
          <w:spacing w:val="-10"/>
          <w:sz w:val="22"/>
        </w:rPr>
        <w:t>11</w:t>
      </w:r>
      <w:r w:rsidR="00B41918" w:rsidRPr="00E00351">
        <w:rPr>
          <w:color w:val="000000"/>
          <w:spacing w:val="-10"/>
          <w:sz w:val="22"/>
        </w:rPr>
        <w:t>.1</w:t>
      </w:r>
      <w:r w:rsidR="00B2470C" w:rsidRPr="00E00351">
        <w:rPr>
          <w:color w:val="000000"/>
          <w:spacing w:val="-10"/>
          <w:sz w:val="22"/>
        </w:rPr>
        <w:t>7</w:t>
      </w:r>
      <w:r w:rsidR="00B41918" w:rsidRPr="00E00351">
        <w:rPr>
          <w:color w:val="000000"/>
          <w:spacing w:val="-10"/>
          <w:sz w:val="22"/>
        </w:rPr>
        <w:t xml:space="preserve">. Настоящий Договор составлен на </w:t>
      </w:r>
      <w:r w:rsidRPr="00E00351">
        <w:rPr>
          <w:color w:val="000000"/>
          <w:spacing w:val="-10"/>
          <w:sz w:val="22"/>
        </w:rPr>
        <w:t>1</w:t>
      </w:r>
      <w:r w:rsidR="002F57B5" w:rsidRPr="00E00351">
        <w:rPr>
          <w:color w:val="000000"/>
          <w:spacing w:val="-10"/>
          <w:sz w:val="22"/>
        </w:rPr>
        <w:t>4</w:t>
      </w:r>
      <w:r w:rsidR="00B41918" w:rsidRPr="00E00351">
        <w:rPr>
          <w:color w:val="000000"/>
          <w:spacing w:val="-10"/>
          <w:sz w:val="22"/>
        </w:rPr>
        <w:t xml:space="preserve">  (</w:t>
      </w:r>
      <w:r w:rsidR="002F57B5" w:rsidRPr="00E00351">
        <w:rPr>
          <w:color w:val="000000"/>
          <w:spacing w:val="-10"/>
          <w:sz w:val="22"/>
        </w:rPr>
        <w:t>четырнадцати</w:t>
      </w:r>
      <w:r w:rsidR="00B41918" w:rsidRPr="00E00351">
        <w:rPr>
          <w:color w:val="000000"/>
          <w:spacing w:val="-10"/>
          <w:sz w:val="22"/>
        </w:rPr>
        <w:t xml:space="preserve">) листах в </w:t>
      </w:r>
      <w:r w:rsidRPr="00E00351">
        <w:rPr>
          <w:color w:val="000000"/>
          <w:spacing w:val="-10"/>
          <w:sz w:val="22"/>
        </w:rPr>
        <w:t>2</w:t>
      </w:r>
      <w:r w:rsidR="00B41918" w:rsidRPr="00E00351">
        <w:rPr>
          <w:color w:val="000000"/>
          <w:spacing w:val="-10"/>
          <w:sz w:val="22"/>
        </w:rPr>
        <w:t xml:space="preserve"> (</w:t>
      </w:r>
      <w:r w:rsidRPr="00E00351">
        <w:rPr>
          <w:color w:val="000000"/>
          <w:spacing w:val="-10"/>
          <w:sz w:val="22"/>
        </w:rPr>
        <w:t>двух</w:t>
      </w:r>
      <w:r w:rsidR="00B41918" w:rsidRPr="00E00351">
        <w:rPr>
          <w:color w:val="000000"/>
          <w:spacing w:val="-10"/>
          <w:sz w:val="22"/>
        </w:rPr>
        <w:t>) экземплярах, имеющих равную юридическую силу, один - для Участника, один – для Застройщика</w:t>
      </w:r>
      <w:r w:rsidR="00B41918" w:rsidRPr="00E00351">
        <w:rPr>
          <w:spacing w:val="-10"/>
          <w:sz w:val="22"/>
          <w:lang w:eastAsia="ar-SA"/>
        </w:rPr>
        <w:t>.</w:t>
      </w:r>
    </w:p>
    <w:p w14:paraId="67F81FA4" w14:textId="77777777" w:rsidR="00B41918" w:rsidRPr="00E00351" w:rsidRDefault="00B41918" w:rsidP="00B41918">
      <w:pPr>
        <w:ind w:left="-567" w:right="-668" w:firstLine="567"/>
        <w:jc w:val="both"/>
        <w:rPr>
          <w:spacing w:val="-10"/>
          <w:sz w:val="22"/>
          <w:lang w:eastAsia="ar-SA"/>
        </w:rPr>
      </w:pPr>
    </w:p>
    <w:p w14:paraId="34E2B4FD" w14:textId="77777777" w:rsidR="00AA3CEB" w:rsidRPr="00E00351" w:rsidRDefault="000B2B36" w:rsidP="001B75AF">
      <w:pPr>
        <w:numPr>
          <w:ilvl w:val="0"/>
          <w:numId w:val="31"/>
        </w:numPr>
        <w:shd w:val="clear" w:color="auto" w:fill="FFFFFF"/>
        <w:ind w:right="-620"/>
        <w:jc w:val="center"/>
        <w:rPr>
          <w:b/>
          <w:bCs/>
          <w:color w:val="000000"/>
          <w:spacing w:val="-10"/>
          <w:sz w:val="22"/>
        </w:rPr>
      </w:pPr>
      <w:r w:rsidRPr="00E00351">
        <w:rPr>
          <w:b/>
          <w:bCs/>
          <w:color w:val="000000"/>
          <w:spacing w:val="-10"/>
          <w:sz w:val="22"/>
        </w:rPr>
        <w:t>Приложения к Договору</w:t>
      </w:r>
      <w:r w:rsidR="002F57B5" w:rsidRPr="00E00351">
        <w:rPr>
          <w:b/>
          <w:bCs/>
          <w:color w:val="000000"/>
          <w:spacing w:val="-10"/>
          <w:sz w:val="22"/>
        </w:rPr>
        <w:t>.</w:t>
      </w:r>
    </w:p>
    <w:p w14:paraId="784622A7" w14:textId="77777777" w:rsidR="000B2B36" w:rsidRPr="00E00351" w:rsidRDefault="001B75AF" w:rsidP="002F57B5">
      <w:pPr>
        <w:shd w:val="clear" w:color="auto" w:fill="FFFFFF"/>
        <w:ind w:firstLine="709"/>
        <w:jc w:val="both"/>
        <w:rPr>
          <w:bCs/>
          <w:color w:val="000000"/>
          <w:spacing w:val="-10"/>
          <w:sz w:val="22"/>
        </w:rPr>
      </w:pPr>
      <w:r w:rsidRPr="00E00351">
        <w:rPr>
          <w:bCs/>
          <w:color w:val="000000"/>
          <w:spacing w:val="-10"/>
          <w:sz w:val="22"/>
        </w:rPr>
        <w:t>12</w:t>
      </w:r>
      <w:r w:rsidR="000B2B36" w:rsidRPr="00E00351">
        <w:rPr>
          <w:bCs/>
          <w:color w:val="000000"/>
          <w:spacing w:val="-10"/>
          <w:sz w:val="22"/>
        </w:rPr>
        <w:t xml:space="preserve">.1. Приложения, дополнения и изменения к настоящему Договору действительны и являются его неотъемлемой частью только в том случае, если они заключены в письменной форме, подписаны </w:t>
      </w:r>
      <w:r w:rsidR="000B2B36" w:rsidRPr="00E00351">
        <w:rPr>
          <w:bCs/>
          <w:color w:val="000000"/>
          <w:spacing w:val="-10"/>
          <w:sz w:val="22"/>
        </w:rPr>
        <w:lastRenderedPageBreak/>
        <w:t>уполномоченными представителями Сторон, скреплены печатями Сторон и содержат прямую ссылку на настоящий Договор.</w:t>
      </w:r>
    </w:p>
    <w:p w14:paraId="35AC4B38" w14:textId="77777777" w:rsidR="006C2322" w:rsidRPr="00E00351" w:rsidRDefault="006C2322" w:rsidP="002F57B5">
      <w:pPr>
        <w:shd w:val="clear" w:color="auto" w:fill="FFFFFF"/>
        <w:ind w:firstLine="709"/>
        <w:jc w:val="both"/>
        <w:rPr>
          <w:bCs/>
          <w:color w:val="000000"/>
          <w:spacing w:val="-10"/>
          <w:sz w:val="22"/>
        </w:rPr>
      </w:pPr>
    </w:p>
    <w:p w14:paraId="2DCE6236" w14:textId="77777777" w:rsidR="00D40570" w:rsidRPr="00E00351" w:rsidRDefault="000B2B36" w:rsidP="002F57B5">
      <w:pPr>
        <w:shd w:val="clear" w:color="auto" w:fill="FFFFFF"/>
        <w:ind w:right="-620"/>
        <w:jc w:val="center"/>
        <w:rPr>
          <w:b/>
          <w:bCs/>
          <w:color w:val="000000"/>
          <w:spacing w:val="-10"/>
          <w:sz w:val="22"/>
        </w:rPr>
      </w:pPr>
      <w:r w:rsidRPr="00E00351">
        <w:rPr>
          <w:b/>
          <w:bCs/>
          <w:color w:val="000000"/>
          <w:spacing w:val="-10"/>
          <w:sz w:val="22"/>
        </w:rPr>
        <w:t>1</w:t>
      </w:r>
      <w:r w:rsidR="001B75AF" w:rsidRPr="00E00351">
        <w:rPr>
          <w:b/>
          <w:bCs/>
          <w:color w:val="000000"/>
          <w:spacing w:val="-10"/>
          <w:sz w:val="22"/>
        </w:rPr>
        <w:t>3</w:t>
      </w:r>
      <w:r w:rsidR="00AA3CEB" w:rsidRPr="00E00351">
        <w:rPr>
          <w:b/>
          <w:bCs/>
          <w:color w:val="000000"/>
          <w:spacing w:val="-10"/>
          <w:sz w:val="22"/>
        </w:rPr>
        <w:t xml:space="preserve">. Адреса, </w:t>
      </w:r>
      <w:r w:rsidR="006B7692" w:rsidRPr="00E00351">
        <w:rPr>
          <w:b/>
          <w:bCs/>
          <w:color w:val="000000"/>
          <w:spacing w:val="-10"/>
          <w:sz w:val="22"/>
        </w:rPr>
        <w:t>реквизиты</w:t>
      </w:r>
      <w:r w:rsidR="00AA3CEB" w:rsidRPr="00E00351">
        <w:rPr>
          <w:b/>
          <w:bCs/>
          <w:color w:val="000000"/>
          <w:spacing w:val="-10"/>
          <w:sz w:val="22"/>
        </w:rPr>
        <w:t xml:space="preserve"> и подписи</w:t>
      </w:r>
      <w:r w:rsidR="00B23B3E" w:rsidRPr="00E00351">
        <w:rPr>
          <w:b/>
          <w:bCs/>
          <w:color w:val="000000"/>
          <w:spacing w:val="-10"/>
          <w:sz w:val="22"/>
        </w:rPr>
        <w:t xml:space="preserve"> </w:t>
      </w:r>
      <w:r w:rsidR="00AA3CEB" w:rsidRPr="00E00351">
        <w:rPr>
          <w:b/>
          <w:bCs/>
          <w:color w:val="000000"/>
          <w:spacing w:val="-10"/>
          <w:sz w:val="22"/>
        </w:rPr>
        <w:t>С</w:t>
      </w:r>
      <w:r w:rsidR="006B7692" w:rsidRPr="00E00351">
        <w:rPr>
          <w:b/>
          <w:bCs/>
          <w:color w:val="000000"/>
          <w:spacing w:val="-10"/>
          <w:sz w:val="22"/>
        </w:rPr>
        <w:t>торон</w:t>
      </w:r>
      <w:r w:rsidR="008E60C8" w:rsidRPr="00E00351">
        <w:rPr>
          <w:b/>
          <w:bCs/>
          <w:color w:val="000000"/>
          <w:spacing w:val="-10"/>
          <w:sz w:val="22"/>
        </w:rPr>
        <w:t>.</w:t>
      </w:r>
    </w:p>
    <w:p w14:paraId="619A744D" w14:textId="77777777" w:rsidR="00A10859" w:rsidRPr="00E00351" w:rsidRDefault="006B7692" w:rsidP="002F57B5">
      <w:pPr>
        <w:pStyle w:val="ConsNonformat"/>
        <w:widowControl/>
        <w:ind w:right="0"/>
        <w:jc w:val="both"/>
        <w:rPr>
          <w:rFonts w:ascii="Times New Roman" w:hAnsi="Times New Roman" w:cs="Times New Roman"/>
          <w:color w:val="000000"/>
          <w:spacing w:val="-10"/>
          <w:sz w:val="22"/>
          <w:szCs w:val="24"/>
        </w:rPr>
      </w:pPr>
      <w:r w:rsidRPr="00E00351">
        <w:rPr>
          <w:rFonts w:ascii="Times New Roman" w:hAnsi="Times New Roman" w:cs="Times New Roman"/>
          <w:color w:val="000000"/>
          <w:spacing w:val="-10"/>
          <w:sz w:val="22"/>
          <w:szCs w:val="24"/>
        </w:rPr>
        <w:t xml:space="preserve">Застройщик: </w:t>
      </w:r>
    </w:p>
    <w:p w14:paraId="7D6CA122" w14:textId="5907A01D" w:rsidR="00902BB4" w:rsidRPr="00E00351" w:rsidRDefault="00902BB4" w:rsidP="002F57B5">
      <w:pPr>
        <w:autoSpaceDE w:val="0"/>
        <w:autoSpaceDN w:val="0"/>
        <w:adjustRightInd w:val="0"/>
        <w:jc w:val="both"/>
        <w:rPr>
          <w:color w:val="000000"/>
          <w:spacing w:val="-10"/>
          <w:sz w:val="22"/>
        </w:rPr>
      </w:pPr>
      <w:r w:rsidRPr="00E00351">
        <w:rPr>
          <w:color w:val="000000"/>
          <w:spacing w:val="-10"/>
          <w:sz w:val="22"/>
        </w:rPr>
        <w:t>ООО</w:t>
      </w:r>
      <w:r w:rsidR="004A32BF">
        <w:rPr>
          <w:color w:val="000000"/>
          <w:spacing w:val="-10"/>
          <w:sz w:val="22"/>
        </w:rPr>
        <w:t xml:space="preserve"> СК </w:t>
      </w:r>
      <w:r w:rsidRPr="00E00351">
        <w:rPr>
          <w:color w:val="000000"/>
          <w:spacing w:val="-10"/>
          <w:sz w:val="22"/>
        </w:rPr>
        <w:t>СЗ «</w:t>
      </w:r>
      <w:r w:rsidR="00834FE8" w:rsidRPr="00E00351">
        <w:rPr>
          <w:color w:val="000000"/>
          <w:spacing w:val="-10"/>
          <w:sz w:val="22"/>
        </w:rPr>
        <w:t>Фрегат</w:t>
      </w:r>
      <w:r w:rsidRPr="00E00351">
        <w:rPr>
          <w:color w:val="000000"/>
          <w:spacing w:val="-10"/>
          <w:sz w:val="22"/>
        </w:rPr>
        <w:t>»:</w:t>
      </w:r>
    </w:p>
    <w:p w14:paraId="192E25DE" w14:textId="77777777" w:rsidR="005840D5" w:rsidRDefault="00834FE8" w:rsidP="00834FE8">
      <w:pPr>
        <w:contextualSpacing/>
        <w:jc w:val="both"/>
        <w:rPr>
          <w:sz w:val="22"/>
        </w:rPr>
      </w:pPr>
      <w:r w:rsidRPr="00E00351">
        <w:rPr>
          <w:sz w:val="22"/>
        </w:rPr>
        <w:t>Адрес: 394029, г. Воронеж, Ленинский проспект, д. 16, кв. 58,</w:t>
      </w:r>
    </w:p>
    <w:p w14:paraId="6D778E3A" w14:textId="094E3AB0" w:rsidR="00834FE8" w:rsidRPr="00E00351" w:rsidRDefault="00834FE8" w:rsidP="00834FE8">
      <w:pPr>
        <w:contextualSpacing/>
        <w:jc w:val="both"/>
        <w:rPr>
          <w:sz w:val="22"/>
        </w:rPr>
      </w:pPr>
      <w:r w:rsidRPr="00E00351">
        <w:rPr>
          <w:sz w:val="22"/>
        </w:rPr>
        <w:t>ИНН/КПП 3665046890/366501001 ,</w:t>
      </w:r>
    </w:p>
    <w:p w14:paraId="1E984733" w14:textId="77777777" w:rsidR="00834FE8" w:rsidRPr="00E00351" w:rsidRDefault="00834FE8" w:rsidP="00834FE8">
      <w:pPr>
        <w:contextualSpacing/>
        <w:rPr>
          <w:sz w:val="22"/>
        </w:rPr>
      </w:pPr>
      <w:r w:rsidRPr="00E00351">
        <w:rPr>
          <w:sz w:val="22"/>
        </w:rPr>
        <w:t>ОГРН 1043600082877</w:t>
      </w:r>
    </w:p>
    <w:p w14:paraId="52F03A61" w14:textId="77777777" w:rsidR="00834FE8" w:rsidRPr="00F01A32" w:rsidRDefault="00834FE8" w:rsidP="00834FE8">
      <w:pPr>
        <w:jc w:val="both"/>
        <w:rPr>
          <w:sz w:val="22"/>
        </w:rPr>
      </w:pPr>
      <w:r w:rsidRPr="00E00351">
        <w:rPr>
          <w:sz w:val="22"/>
        </w:rPr>
        <w:t>Тел</w:t>
      </w:r>
      <w:r w:rsidRPr="00F01A32">
        <w:rPr>
          <w:sz w:val="22"/>
        </w:rPr>
        <w:t xml:space="preserve">. </w:t>
      </w:r>
      <w:r w:rsidRPr="00F01A32">
        <w:rPr>
          <w:color w:val="000000"/>
          <w:sz w:val="22"/>
          <w:szCs w:val="26"/>
        </w:rPr>
        <w:t>+7 (960) 120-61-58</w:t>
      </w:r>
      <w:r w:rsidRPr="00F01A32">
        <w:rPr>
          <w:sz w:val="22"/>
        </w:rPr>
        <w:t xml:space="preserve">,  </w:t>
      </w:r>
      <w:r w:rsidRPr="00E00351">
        <w:rPr>
          <w:sz w:val="22"/>
          <w:lang w:val="en-US"/>
        </w:rPr>
        <w:t>email</w:t>
      </w:r>
      <w:r w:rsidRPr="00F01A32">
        <w:rPr>
          <w:sz w:val="22"/>
        </w:rPr>
        <w:t xml:space="preserve">: </w:t>
      </w:r>
      <w:hyperlink r:id="rId8" w:history="1">
        <w:r w:rsidRPr="00E00351">
          <w:rPr>
            <w:rStyle w:val="a8"/>
            <w:sz w:val="22"/>
            <w:lang w:val="en-US"/>
          </w:rPr>
          <w:t>op</w:t>
        </w:r>
        <w:r w:rsidRPr="00F01A32">
          <w:rPr>
            <w:rStyle w:val="a8"/>
            <w:sz w:val="22"/>
          </w:rPr>
          <w:t>.</w:t>
        </w:r>
        <w:r w:rsidRPr="00E00351">
          <w:rPr>
            <w:rStyle w:val="a8"/>
            <w:sz w:val="22"/>
            <w:lang w:val="en-US"/>
          </w:rPr>
          <w:t>fregat</w:t>
        </w:r>
        <w:r w:rsidRPr="00F01A32">
          <w:rPr>
            <w:rStyle w:val="a8"/>
            <w:sz w:val="22"/>
          </w:rPr>
          <w:t>@</w:t>
        </w:r>
        <w:r w:rsidRPr="00E00351">
          <w:rPr>
            <w:rStyle w:val="a8"/>
            <w:sz w:val="22"/>
            <w:lang w:val="en-US"/>
          </w:rPr>
          <w:t>ya</w:t>
        </w:r>
        <w:r w:rsidRPr="00F01A32">
          <w:rPr>
            <w:rStyle w:val="a8"/>
            <w:sz w:val="22"/>
          </w:rPr>
          <w:t>.</w:t>
        </w:r>
        <w:r w:rsidRPr="00E00351">
          <w:rPr>
            <w:rStyle w:val="a8"/>
            <w:sz w:val="22"/>
            <w:lang w:val="en-US"/>
          </w:rPr>
          <w:t>ru</w:t>
        </w:r>
      </w:hyperlink>
    </w:p>
    <w:p w14:paraId="118D1072" w14:textId="77777777" w:rsidR="00EB38D9" w:rsidRDefault="005840D5" w:rsidP="00EB38D9">
      <w:pPr>
        <w:contextualSpacing/>
        <w:jc w:val="both"/>
        <w:rPr>
          <w:sz w:val="20"/>
          <w:lang w:eastAsia="ja-JP"/>
        </w:rPr>
      </w:pPr>
      <w:r w:rsidRPr="005840D5">
        <w:rPr>
          <w:sz w:val="20"/>
          <w:lang w:eastAsia="ja-JP"/>
        </w:rPr>
        <w:t xml:space="preserve">Номер счёта: </w:t>
      </w:r>
      <w:r w:rsidR="00EB38D9" w:rsidRPr="00EB38D9">
        <w:rPr>
          <w:b/>
          <w:sz w:val="20"/>
          <w:lang w:eastAsia="ja-JP"/>
        </w:rPr>
        <w:t xml:space="preserve">Счет </w:t>
      </w:r>
      <w:r w:rsidR="00EB38D9" w:rsidRPr="00EB38D9">
        <w:rPr>
          <w:sz w:val="20"/>
          <w:lang w:eastAsia="ja-JP"/>
        </w:rPr>
        <w:t>40702810040410000436</w:t>
      </w:r>
    </w:p>
    <w:p w14:paraId="1E38B93F" w14:textId="01275B9D" w:rsidR="000D633A" w:rsidRPr="00EB38D9" w:rsidRDefault="000D633A" w:rsidP="00EB38D9">
      <w:pPr>
        <w:contextualSpacing/>
        <w:jc w:val="both"/>
        <w:rPr>
          <w:sz w:val="20"/>
          <w:lang w:eastAsia="ja-JP"/>
        </w:rPr>
      </w:pPr>
      <w:r w:rsidRPr="00EB38D9">
        <w:rPr>
          <w:b/>
          <w:sz w:val="20"/>
          <w:lang w:eastAsia="ja-JP"/>
        </w:rPr>
        <w:t>Кор счет</w:t>
      </w:r>
      <w:r w:rsidRPr="00EB38D9">
        <w:rPr>
          <w:sz w:val="20"/>
          <w:lang w:eastAsia="ja-JP"/>
        </w:rPr>
        <w:t xml:space="preserve"> 30101810145250000411</w:t>
      </w:r>
    </w:p>
    <w:p w14:paraId="409239DA" w14:textId="77777777" w:rsidR="00EB38D9" w:rsidRPr="00EB38D9" w:rsidRDefault="00EB38D9" w:rsidP="00EB38D9">
      <w:pPr>
        <w:contextualSpacing/>
        <w:jc w:val="both"/>
        <w:rPr>
          <w:sz w:val="20"/>
          <w:lang w:eastAsia="ja-JP"/>
        </w:rPr>
      </w:pPr>
      <w:r w:rsidRPr="00EB38D9">
        <w:rPr>
          <w:b/>
          <w:sz w:val="20"/>
          <w:lang w:eastAsia="ja-JP"/>
        </w:rPr>
        <w:t xml:space="preserve">Банк </w:t>
      </w:r>
      <w:r w:rsidRPr="00EB38D9">
        <w:rPr>
          <w:sz w:val="20"/>
          <w:lang w:eastAsia="ja-JP"/>
        </w:rPr>
        <w:t xml:space="preserve"> ФИЛИАЛ "ЦЕНТРАЛЬНЫЙ" БАНКА ВТБ (ПАО) г. Москва</w:t>
      </w:r>
    </w:p>
    <w:p w14:paraId="5AC1A0D4" w14:textId="43BCDAE0" w:rsidR="000D633A" w:rsidRPr="00EB38D9" w:rsidRDefault="000D633A" w:rsidP="000D633A">
      <w:pPr>
        <w:contextualSpacing/>
        <w:jc w:val="both"/>
        <w:rPr>
          <w:sz w:val="20"/>
          <w:lang w:eastAsia="ja-JP"/>
        </w:rPr>
      </w:pPr>
      <w:r w:rsidRPr="00EB38D9">
        <w:rPr>
          <w:b/>
          <w:sz w:val="20"/>
          <w:lang w:eastAsia="ja-JP"/>
        </w:rPr>
        <w:t>БИК</w:t>
      </w:r>
      <w:r w:rsidRPr="00EB38D9">
        <w:rPr>
          <w:sz w:val="20"/>
          <w:lang w:eastAsia="ja-JP"/>
        </w:rPr>
        <w:t xml:space="preserve"> 044525411</w:t>
      </w:r>
    </w:p>
    <w:p w14:paraId="7B0B71E1" w14:textId="5143C992" w:rsidR="00834FE8" w:rsidRPr="00E00351" w:rsidRDefault="00834FE8" w:rsidP="00EB38D9">
      <w:pPr>
        <w:contextualSpacing/>
        <w:jc w:val="both"/>
        <w:rPr>
          <w:sz w:val="20"/>
        </w:rPr>
      </w:pPr>
    </w:p>
    <w:p w14:paraId="011CC4A5" w14:textId="77777777" w:rsidR="0038101A" w:rsidRPr="00E00351" w:rsidRDefault="0038101A" w:rsidP="002F57B5">
      <w:pPr>
        <w:pStyle w:val="ConsNonformat"/>
        <w:widowControl/>
        <w:ind w:right="0"/>
        <w:jc w:val="both"/>
        <w:rPr>
          <w:rFonts w:ascii="Times New Roman" w:hAnsi="Times New Roman" w:cs="Times New Roman"/>
          <w:color w:val="000000"/>
          <w:spacing w:val="-10"/>
          <w:sz w:val="22"/>
          <w:szCs w:val="24"/>
        </w:rPr>
      </w:pPr>
    </w:p>
    <w:p w14:paraId="47B0A3D1" w14:textId="77777777" w:rsidR="009B5E24" w:rsidRPr="00E00351" w:rsidRDefault="009B5E24" w:rsidP="002F57B5">
      <w:pPr>
        <w:pStyle w:val="ConsNonformat"/>
        <w:widowControl/>
        <w:ind w:right="0"/>
        <w:jc w:val="both"/>
        <w:rPr>
          <w:rFonts w:ascii="Times New Roman" w:hAnsi="Times New Roman" w:cs="Times New Roman"/>
          <w:color w:val="000000"/>
          <w:spacing w:val="-10"/>
          <w:sz w:val="22"/>
          <w:szCs w:val="24"/>
        </w:rPr>
      </w:pPr>
    </w:p>
    <w:p w14:paraId="5E895367" w14:textId="77777777" w:rsidR="00583C06" w:rsidRPr="00E00351" w:rsidRDefault="0028187B" w:rsidP="002F57B5">
      <w:pPr>
        <w:pStyle w:val="ConsNonformat"/>
        <w:widowControl/>
        <w:ind w:right="0"/>
        <w:jc w:val="both"/>
        <w:rPr>
          <w:rFonts w:ascii="Times New Roman" w:hAnsi="Times New Roman" w:cs="Times New Roman"/>
          <w:sz w:val="22"/>
          <w:szCs w:val="24"/>
        </w:rPr>
      </w:pPr>
      <w:r w:rsidRPr="00E00351">
        <w:rPr>
          <w:rFonts w:ascii="Times New Roman" w:hAnsi="Times New Roman" w:cs="Times New Roman"/>
          <w:color w:val="000000"/>
          <w:spacing w:val="-10"/>
          <w:sz w:val="22"/>
          <w:szCs w:val="24"/>
        </w:rPr>
        <w:t xml:space="preserve">Генеральный </w:t>
      </w:r>
      <w:r w:rsidR="007E3952" w:rsidRPr="00E00351">
        <w:rPr>
          <w:rFonts w:ascii="Times New Roman" w:hAnsi="Times New Roman" w:cs="Times New Roman"/>
          <w:color w:val="000000"/>
          <w:spacing w:val="-10"/>
          <w:sz w:val="22"/>
          <w:szCs w:val="24"/>
        </w:rPr>
        <w:t>Д</w:t>
      </w:r>
      <w:r w:rsidR="009048F0" w:rsidRPr="00E00351">
        <w:rPr>
          <w:rFonts w:ascii="Times New Roman" w:hAnsi="Times New Roman" w:cs="Times New Roman"/>
          <w:color w:val="000000"/>
          <w:spacing w:val="-10"/>
          <w:sz w:val="22"/>
          <w:szCs w:val="24"/>
        </w:rPr>
        <w:t>иректор:</w:t>
      </w:r>
      <w:r w:rsidR="009048F0" w:rsidRPr="00E00351">
        <w:rPr>
          <w:rFonts w:ascii="Times New Roman" w:hAnsi="Times New Roman" w:cs="Times New Roman"/>
          <w:spacing w:val="-10"/>
          <w:sz w:val="22"/>
          <w:szCs w:val="24"/>
        </w:rPr>
        <w:t xml:space="preserve">   _________________________________</w:t>
      </w:r>
      <w:r w:rsidRPr="00E00351">
        <w:rPr>
          <w:rFonts w:ascii="Times New Roman" w:hAnsi="Times New Roman" w:cs="Times New Roman"/>
          <w:spacing w:val="-10"/>
          <w:sz w:val="22"/>
          <w:szCs w:val="24"/>
        </w:rPr>
        <w:t>Авдеева Татьяна Владимировна</w:t>
      </w:r>
      <w:r w:rsidR="00720376" w:rsidRPr="00E00351">
        <w:rPr>
          <w:rFonts w:ascii="Times New Roman" w:hAnsi="Times New Roman" w:cs="Times New Roman"/>
          <w:sz w:val="22"/>
          <w:szCs w:val="24"/>
        </w:rPr>
        <w:t xml:space="preserve">    </w:t>
      </w:r>
    </w:p>
    <w:p w14:paraId="555190DA" w14:textId="4D3B7EC5" w:rsidR="009B5E24" w:rsidRPr="00E00351" w:rsidRDefault="00E410E8" w:rsidP="002F57B5">
      <w:pPr>
        <w:pStyle w:val="ConsNonformat"/>
        <w:widowControl/>
        <w:ind w:right="0"/>
        <w:jc w:val="both"/>
        <w:rPr>
          <w:rFonts w:ascii="Times New Roman" w:hAnsi="Times New Roman" w:cs="Times New Roman"/>
          <w:sz w:val="22"/>
          <w:szCs w:val="24"/>
        </w:rPr>
      </w:pPr>
      <w:r>
        <w:rPr>
          <w:rFonts w:ascii="Times New Roman" w:hAnsi="Times New Roman" w:cs="Times New Roman"/>
          <w:sz w:val="22"/>
          <w:szCs w:val="24"/>
        </w:rPr>
        <w:t>м</w:t>
      </w:r>
      <w:r w:rsidR="00583C06" w:rsidRPr="00E00351">
        <w:rPr>
          <w:rFonts w:ascii="Times New Roman" w:hAnsi="Times New Roman" w:cs="Times New Roman"/>
          <w:sz w:val="22"/>
          <w:szCs w:val="24"/>
        </w:rPr>
        <w:t>.п.</w:t>
      </w:r>
      <w:r w:rsidR="00720376" w:rsidRPr="00E00351">
        <w:rPr>
          <w:rFonts w:ascii="Times New Roman" w:hAnsi="Times New Roman" w:cs="Times New Roman"/>
          <w:sz w:val="22"/>
          <w:szCs w:val="24"/>
        </w:rPr>
        <w:t xml:space="preserve">  </w:t>
      </w:r>
      <w:r w:rsidR="00A52E02" w:rsidRPr="00E00351">
        <w:rPr>
          <w:rFonts w:ascii="Times New Roman" w:hAnsi="Times New Roman" w:cs="Times New Roman"/>
          <w:sz w:val="22"/>
          <w:szCs w:val="24"/>
        </w:rPr>
        <w:t xml:space="preserve">                               </w:t>
      </w:r>
    </w:p>
    <w:p w14:paraId="352ECD65" w14:textId="77777777" w:rsidR="00C35117" w:rsidRPr="00E00351" w:rsidRDefault="00C35117" w:rsidP="002F57B5">
      <w:pPr>
        <w:pStyle w:val="ConsNonformat"/>
        <w:widowControl/>
        <w:ind w:right="0"/>
        <w:jc w:val="both"/>
        <w:rPr>
          <w:rFonts w:ascii="Times New Roman" w:hAnsi="Times New Roman" w:cs="Times New Roman"/>
          <w:sz w:val="22"/>
          <w:szCs w:val="24"/>
        </w:rPr>
      </w:pPr>
    </w:p>
    <w:p w14:paraId="5F8A5922" w14:textId="77777777" w:rsidR="00093E63" w:rsidRPr="00E00351" w:rsidRDefault="006B7692" w:rsidP="002F57B5">
      <w:pPr>
        <w:shd w:val="clear" w:color="auto" w:fill="FFFFFF"/>
        <w:jc w:val="both"/>
        <w:rPr>
          <w:spacing w:val="-10"/>
          <w:sz w:val="22"/>
        </w:rPr>
      </w:pPr>
      <w:r w:rsidRPr="00E00351">
        <w:rPr>
          <w:spacing w:val="-10"/>
          <w:sz w:val="22"/>
        </w:rPr>
        <w:t xml:space="preserve">Участник: </w:t>
      </w:r>
    </w:p>
    <w:p w14:paraId="598A4517" w14:textId="77777777" w:rsidR="00EF34EF" w:rsidRPr="00E00351" w:rsidRDefault="00EF34EF" w:rsidP="002F57B5">
      <w:pPr>
        <w:shd w:val="clear" w:color="auto" w:fill="FFFFFF"/>
        <w:jc w:val="both"/>
        <w:rPr>
          <w:b/>
          <w:bCs/>
          <w:sz w:val="22"/>
        </w:rPr>
      </w:pPr>
    </w:p>
    <w:p w14:paraId="28897818" w14:textId="77777777" w:rsidR="0038101A" w:rsidRPr="00E00351" w:rsidRDefault="0038101A" w:rsidP="002F57B5">
      <w:pPr>
        <w:jc w:val="both"/>
        <w:rPr>
          <w:b/>
          <w:bCs/>
          <w:sz w:val="22"/>
        </w:rPr>
      </w:pPr>
      <w:r w:rsidRPr="00E00351">
        <w:rPr>
          <w:b/>
          <w:bCs/>
          <w:sz w:val="22"/>
        </w:rPr>
        <w:t>____________/___________________</w:t>
      </w:r>
      <w:r w:rsidR="001B75AF" w:rsidRPr="00E00351">
        <w:rPr>
          <w:b/>
          <w:bCs/>
          <w:sz w:val="22"/>
        </w:rPr>
        <w:t>______________________</w:t>
      </w:r>
      <w:r w:rsidRPr="00E00351">
        <w:rPr>
          <w:b/>
          <w:bCs/>
          <w:sz w:val="22"/>
        </w:rPr>
        <w:t>___________________</w:t>
      </w:r>
    </w:p>
    <w:p w14:paraId="3CD10A69" w14:textId="77777777" w:rsidR="00EF34EF" w:rsidRPr="00E00351" w:rsidRDefault="00EF34EF" w:rsidP="002F57B5">
      <w:pPr>
        <w:shd w:val="clear" w:color="auto" w:fill="FFFFFF"/>
        <w:jc w:val="both"/>
        <w:rPr>
          <w:b/>
          <w:bCs/>
          <w:sz w:val="22"/>
        </w:rPr>
      </w:pPr>
    </w:p>
    <w:p w14:paraId="3A8921E1" w14:textId="77777777" w:rsidR="00C00357" w:rsidRPr="00E00351" w:rsidRDefault="00C00357" w:rsidP="002F57B5">
      <w:pPr>
        <w:shd w:val="clear" w:color="auto" w:fill="FFFFFF"/>
        <w:jc w:val="both"/>
        <w:rPr>
          <w:b/>
          <w:bCs/>
          <w:sz w:val="22"/>
        </w:rPr>
      </w:pPr>
    </w:p>
    <w:sectPr w:rsidR="00C00357" w:rsidRPr="00E00351" w:rsidSect="00E00351">
      <w:headerReference w:type="default" r:id="rId9"/>
      <w:footerReference w:type="even" r:id="rId10"/>
      <w:footerReference w:type="default" r:id="rId11"/>
      <w:footerReference w:type="first" r:id="rId12"/>
      <w:type w:val="continuous"/>
      <w:pgSz w:w="11909" w:h="16834"/>
      <w:pgMar w:top="567" w:right="851" w:bottom="567" w:left="1134"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2A6C" w14:textId="77777777" w:rsidR="00164D95" w:rsidRDefault="00164D95">
      <w:r>
        <w:separator/>
      </w:r>
    </w:p>
  </w:endnote>
  <w:endnote w:type="continuationSeparator" w:id="0">
    <w:p w14:paraId="2CB4D5DD" w14:textId="77777777" w:rsidR="00164D95" w:rsidRDefault="0016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28DC" w14:textId="77777777" w:rsidR="000D2459" w:rsidRDefault="000D2459">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73964B3" w14:textId="77777777" w:rsidR="000D2459" w:rsidRDefault="000D24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41E3" w14:textId="77777777" w:rsidR="000D2459" w:rsidRDefault="000D2459">
    <w:pPr>
      <w:pStyle w:val="a5"/>
    </w:pPr>
  </w:p>
  <w:p w14:paraId="47F17BE7" w14:textId="77777777" w:rsidR="000D2459" w:rsidRDefault="000D2459">
    <w:pPr>
      <w:pStyle w:val="a5"/>
    </w:pPr>
    <w:r>
      <w:t>Застройщик:_______________________                                         Участник:_________________________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423F" w14:textId="77777777" w:rsidR="000D2459" w:rsidRDefault="000D2459">
    <w:pPr>
      <w:pStyle w:val="a5"/>
    </w:pPr>
    <w:r>
      <w:t>[Введите текст]</w:t>
    </w:r>
  </w:p>
  <w:p w14:paraId="49E615BF" w14:textId="77777777" w:rsidR="000D2459" w:rsidRDefault="000D24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2CAF" w14:textId="77777777" w:rsidR="00164D95" w:rsidRDefault="00164D95">
      <w:r>
        <w:separator/>
      </w:r>
    </w:p>
  </w:footnote>
  <w:footnote w:type="continuationSeparator" w:id="0">
    <w:p w14:paraId="0648AEE3" w14:textId="77777777" w:rsidR="00164D95" w:rsidRDefault="00164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5E21" w14:textId="77777777" w:rsidR="000D2459" w:rsidRDefault="000D2459" w:rsidP="00792F5F">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34A5A8"/>
    <w:lvl w:ilvl="0">
      <w:numFmt w:val="decimal"/>
      <w:lvlText w:val="*"/>
      <w:lvlJc w:val="left"/>
    </w:lvl>
  </w:abstractNum>
  <w:abstractNum w:abstractNumId="1" w15:restartNumberingAfterBreak="0">
    <w:nsid w:val="03464529"/>
    <w:multiLevelType w:val="hybridMultilevel"/>
    <w:tmpl w:val="03C02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672C"/>
    <w:multiLevelType w:val="hybridMultilevel"/>
    <w:tmpl w:val="1570B18A"/>
    <w:lvl w:ilvl="0" w:tplc="01848E6A">
      <w:start w:val="12"/>
      <w:numFmt w:val="decimal"/>
      <w:lvlText w:val="%1."/>
      <w:lvlJc w:val="left"/>
      <w:pPr>
        <w:ind w:left="1246" w:hanging="360"/>
      </w:pPr>
      <w:rPr>
        <w:rFonts w:hint="default"/>
      </w:r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3" w15:restartNumberingAfterBreak="0">
    <w:nsid w:val="05036D0B"/>
    <w:multiLevelType w:val="hybridMultilevel"/>
    <w:tmpl w:val="2BCEFEEC"/>
    <w:lvl w:ilvl="0" w:tplc="04190001">
      <w:start w:val="1"/>
      <w:numFmt w:val="bullet"/>
      <w:lvlText w:val=""/>
      <w:lvlJc w:val="left"/>
      <w:pPr>
        <w:tabs>
          <w:tab w:val="num" w:pos="240"/>
        </w:tabs>
        <w:ind w:left="240" w:hanging="360"/>
      </w:pPr>
      <w:rPr>
        <w:rFonts w:ascii="Symbol" w:hAnsi="Symbol" w:hint="default"/>
      </w:rPr>
    </w:lvl>
    <w:lvl w:ilvl="1" w:tplc="04190003" w:tentative="1">
      <w:start w:val="1"/>
      <w:numFmt w:val="bullet"/>
      <w:lvlText w:val="o"/>
      <w:lvlJc w:val="left"/>
      <w:pPr>
        <w:tabs>
          <w:tab w:val="num" w:pos="960"/>
        </w:tabs>
        <w:ind w:left="960" w:hanging="360"/>
      </w:pPr>
      <w:rPr>
        <w:rFonts w:ascii="Courier New" w:hAnsi="Courier New" w:cs="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cs="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cs="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4" w15:restartNumberingAfterBreak="0">
    <w:nsid w:val="07173EF3"/>
    <w:multiLevelType w:val="hybridMultilevel"/>
    <w:tmpl w:val="63BA2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F74E11"/>
    <w:multiLevelType w:val="singleLevel"/>
    <w:tmpl w:val="44026DB6"/>
    <w:lvl w:ilvl="0">
      <w:start w:val="2"/>
      <w:numFmt w:val="decimal"/>
      <w:lvlText w:val="6.%1."/>
      <w:legacy w:legacy="1" w:legacySpace="0" w:legacyIndent="399"/>
      <w:lvlJc w:val="left"/>
      <w:rPr>
        <w:rFonts w:ascii="Times New Roman" w:hAnsi="Times New Roman" w:hint="default"/>
      </w:rPr>
    </w:lvl>
  </w:abstractNum>
  <w:abstractNum w:abstractNumId="6" w15:restartNumberingAfterBreak="0">
    <w:nsid w:val="10622DF2"/>
    <w:multiLevelType w:val="multilevel"/>
    <w:tmpl w:val="031C9C08"/>
    <w:lvl w:ilvl="0">
      <w:start w:val="6"/>
      <w:numFmt w:val="decimal"/>
      <w:lvlText w:val="%1."/>
      <w:lvlJc w:val="left"/>
      <w:pPr>
        <w:ind w:left="360" w:hanging="360"/>
      </w:pPr>
      <w:rPr>
        <w:rFonts w:hint="default"/>
        <w:b w:val="0"/>
      </w:rPr>
    </w:lvl>
    <w:lvl w:ilvl="1">
      <w:start w:val="3"/>
      <w:numFmt w:val="decimal"/>
      <w:lvlText w:val="%1.%2."/>
      <w:lvlJc w:val="left"/>
      <w:pPr>
        <w:ind w:left="4755"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12225153"/>
    <w:multiLevelType w:val="multilevel"/>
    <w:tmpl w:val="329AA7A4"/>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442"/>
        </w:tabs>
        <w:ind w:left="442" w:hanging="375"/>
      </w:pPr>
      <w:rPr>
        <w:rFonts w:hint="default"/>
      </w:rPr>
    </w:lvl>
    <w:lvl w:ilvl="2">
      <w:start w:val="1"/>
      <w:numFmt w:val="decimal"/>
      <w:lvlText w:val="%1.%2.%3."/>
      <w:lvlJc w:val="left"/>
      <w:pPr>
        <w:tabs>
          <w:tab w:val="num" w:pos="854"/>
        </w:tabs>
        <w:ind w:left="854" w:hanging="720"/>
      </w:pPr>
      <w:rPr>
        <w:rFonts w:hint="default"/>
      </w:rPr>
    </w:lvl>
    <w:lvl w:ilvl="3">
      <w:start w:val="1"/>
      <w:numFmt w:val="decimal"/>
      <w:lvlText w:val="%1.%2.%3.%4."/>
      <w:lvlJc w:val="left"/>
      <w:pPr>
        <w:tabs>
          <w:tab w:val="num" w:pos="921"/>
        </w:tabs>
        <w:ind w:left="921" w:hanging="720"/>
      </w:pPr>
      <w:rPr>
        <w:rFonts w:hint="default"/>
      </w:rPr>
    </w:lvl>
    <w:lvl w:ilvl="4">
      <w:start w:val="1"/>
      <w:numFmt w:val="decimal"/>
      <w:lvlText w:val="%1.%2.%3.%4.%5."/>
      <w:lvlJc w:val="left"/>
      <w:pPr>
        <w:tabs>
          <w:tab w:val="num" w:pos="988"/>
        </w:tabs>
        <w:ind w:left="988" w:hanging="720"/>
      </w:pPr>
      <w:rPr>
        <w:rFonts w:hint="default"/>
      </w:rPr>
    </w:lvl>
    <w:lvl w:ilvl="5">
      <w:start w:val="1"/>
      <w:numFmt w:val="decimal"/>
      <w:lvlText w:val="%1.%2.%3.%4.%5.%6."/>
      <w:lvlJc w:val="left"/>
      <w:pPr>
        <w:tabs>
          <w:tab w:val="num" w:pos="1415"/>
        </w:tabs>
        <w:ind w:left="1415" w:hanging="1080"/>
      </w:pPr>
      <w:rPr>
        <w:rFonts w:hint="default"/>
      </w:rPr>
    </w:lvl>
    <w:lvl w:ilvl="6">
      <w:start w:val="1"/>
      <w:numFmt w:val="decimal"/>
      <w:lvlText w:val="%1.%2.%3.%4.%5.%6.%7."/>
      <w:lvlJc w:val="left"/>
      <w:pPr>
        <w:tabs>
          <w:tab w:val="num" w:pos="1482"/>
        </w:tabs>
        <w:ind w:left="1482" w:hanging="1080"/>
      </w:pPr>
      <w:rPr>
        <w:rFonts w:hint="default"/>
      </w:rPr>
    </w:lvl>
    <w:lvl w:ilvl="7">
      <w:start w:val="1"/>
      <w:numFmt w:val="decimal"/>
      <w:lvlText w:val="%1.%2.%3.%4.%5.%6.%7.%8."/>
      <w:lvlJc w:val="left"/>
      <w:pPr>
        <w:tabs>
          <w:tab w:val="num" w:pos="1909"/>
        </w:tabs>
        <w:ind w:left="1909" w:hanging="1440"/>
      </w:pPr>
      <w:rPr>
        <w:rFonts w:hint="default"/>
      </w:rPr>
    </w:lvl>
    <w:lvl w:ilvl="8">
      <w:start w:val="1"/>
      <w:numFmt w:val="decimal"/>
      <w:lvlText w:val="%1.%2.%3.%4.%5.%6.%7.%8.%9."/>
      <w:lvlJc w:val="left"/>
      <w:pPr>
        <w:tabs>
          <w:tab w:val="num" w:pos="1976"/>
        </w:tabs>
        <w:ind w:left="1976" w:hanging="1440"/>
      </w:pPr>
      <w:rPr>
        <w:rFonts w:hint="default"/>
      </w:rPr>
    </w:lvl>
  </w:abstractNum>
  <w:abstractNum w:abstractNumId="8" w15:restartNumberingAfterBreak="0">
    <w:nsid w:val="13BB165F"/>
    <w:multiLevelType w:val="hybridMultilevel"/>
    <w:tmpl w:val="547EC31E"/>
    <w:lvl w:ilvl="0" w:tplc="EB4A15F8">
      <w:start w:val="3"/>
      <w:numFmt w:val="decimal"/>
      <w:lvlText w:val="%1."/>
      <w:lvlJc w:val="left"/>
      <w:pPr>
        <w:ind w:left="886" w:hanging="360"/>
      </w:pPr>
      <w:rPr>
        <w:rFonts w:hint="default"/>
      </w:rPr>
    </w:lvl>
    <w:lvl w:ilvl="1" w:tplc="04190019" w:tentative="1">
      <w:start w:val="1"/>
      <w:numFmt w:val="lowerLetter"/>
      <w:lvlText w:val="%2."/>
      <w:lvlJc w:val="left"/>
      <w:pPr>
        <w:ind w:left="1606" w:hanging="360"/>
      </w:pPr>
    </w:lvl>
    <w:lvl w:ilvl="2" w:tplc="0419001B" w:tentative="1">
      <w:start w:val="1"/>
      <w:numFmt w:val="lowerRoman"/>
      <w:lvlText w:val="%3."/>
      <w:lvlJc w:val="right"/>
      <w:pPr>
        <w:ind w:left="2326" w:hanging="180"/>
      </w:pPr>
    </w:lvl>
    <w:lvl w:ilvl="3" w:tplc="0419000F" w:tentative="1">
      <w:start w:val="1"/>
      <w:numFmt w:val="decimal"/>
      <w:lvlText w:val="%4."/>
      <w:lvlJc w:val="left"/>
      <w:pPr>
        <w:ind w:left="3046" w:hanging="360"/>
      </w:pPr>
    </w:lvl>
    <w:lvl w:ilvl="4" w:tplc="04190019" w:tentative="1">
      <w:start w:val="1"/>
      <w:numFmt w:val="lowerLetter"/>
      <w:lvlText w:val="%5."/>
      <w:lvlJc w:val="left"/>
      <w:pPr>
        <w:ind w:left="3766" w:hanging="360"/>
      </w:pPr>
    </w:lvl>
    <w:lvl w:ilvl="5" w:tplc="0419001B" w:tentative="1">
      <w:start w:val="1"/>
      <w:numFmt w:val="lowerRoman"/>
      <w:lvlText w:val="%6."/>
      <w:lvlJc w:val="right"/>
      <w:pPr>
        <w:ind w:left="4486" w:hanging="180"/>
      </w:pPr>
    </w:lvl>
    <w:lvl w:ilvl="6" w:tplc="0419000F" w:tentative="1">
      <w:start w:val="1"/>
      <w:numFmt w:val="decimal"/>
      <w:lvlText w:val="%7."/>
      <w:lvlJc w:val="left"/>
      <w:pPr>
        <w:ind w:left="5206" w:hanging="360"/>
      </w:pPr>
    </w:lvl>
    <w:lvl w:ilvl="7" w:tplc="04190019" w:tentative="1">
      <w:start w:val="1"/>
      <w:numFmt w:val="lowerLetter"/>
      <w:lvlText w:val="%8."/>
      <w:lvlJc w:val="left"/>
      <w:pPr>
        <w:ind w:left="5926" w:hanging="360"/>
      </w:pPr>
    </w:lvl>
    <w:lvl w:ilvl="8" w:tplc="0419001B" w:tentative="1">
      <w:start w:val="1"/>
      <w:numFmt w:val="lowerRoman"/>
      <w:lvlText w:val="%9."/>
      <w:lvlJc w:val="right"/>
      <w:pPr>
        <w:ind w:left="6646" w:hanging="180"/>
      </w:pPr>
    </w:lvl>
  </w:abstractNum>
  <w:abstractNum w:abstractNumId="9" w15:restartNumberingAfterBreak="0">
    <w:nsid w:val="17636482"/>
    <w:multiLevelType w:val="multilevel"/>
    <w:tmpl w:val="14B00130"/>
    <w:lvl w:ilvl="0">
      <w:start w:val="6"/>
      <w:numFmt w:val="decimal"/>
      <w:lvlText w:val="%1."/>
      <w:lvlJc w:val="left"/>
      <w:pPr>
        <w:ind w:left="1246" w:hanging="360"/>
      </w:pPr>
      <w:rPr>
        <w:rFonts w:hint="default"/>
      </w:rPr>
    </w:lvl>
    <w:lvl w:ilvl="1">
      <w:start w:val="1"/>
      <w:numFmt w:val="decimal"/>
      <w:isLgl/>
      <w:lvlText w:val="%1.%2."/>
      <w:lvlJc w:val="left"/>
      <w:pPr>
        <w:ind w:left="2011" w:hanging="1125"/>
      </w:pPr>
      <w:rPr>
        <w:rFonts w:hint="default"/>
      </w:rPr>
    </w:lvl>
    <w:lvl w:ilvl="2">
      <w:start w:val="1"/>
      <w:numFmt w:val="decimal"/>
      <w:isLgl/>
      <w:lvlText w:val="%1.%2.%3."/>
      <w:lvlJc w:val="left"/>
      <w:pPr>
        <w:ind w:left="2011" w:hanging="1125"/>
      </w:pPr>
      <w:rPr>
        <w:rFonts w:hint="default"/>
      </w:rPr>
    </w:lvl>
    <w:lvl w:ilvl="3">
      <w:start w:val="1"/>
      <w:numFmt w:val="decimal"/>
      <w:isLgl/>
      <w:lvlText w:val="%1.%2.%3.%4."/>
      <w:lvlJc w:val="left"/>
      <w:pPr>
        <w:ind w:left="2011" w:hanging="1125"/>
      </w:pPr>
      <w:rPr>
        <w:rFonts w:hint="default"/>
      </w:rPr>
    </w:lvl>
    <w:lvl w:ilvl="4">
      <w:start w:val="1"/>
      <w:numFmt w:val="decimal"/>
      <w:isLgl/>
      <w:lvlText w:val="%1.%2.%3.%4.%5."/>
      <w:lvlJc w:val="left"/>
      <w:pPr>
        <w:ind w:left="2011" w:hanging="1125"/>
      </w:pPr>
      <w:rPr>
        <w:rFonts w:hint="default"/>
      </w:rPr>
    </w:lvl>
    <w:lvl w:ilvl="5">
      <w:start w:val="1"/>
      <w:numFmt w:val="decimal"/>
      <w:isLgl/>
      <w:lvlText w:val="%1.%2.%3.%4.%5.%6."/>
      <w:lvlJc w:val="left"/>
      <w:pPr>
        <w:ind w:left="2011" w:hanging="1125"/>
      </w:pPr>
      <w:rPr>
        <w:rFonts w:hint="default"/>
      </w:rPr>
    </w:lvl>
    <w:lvl w:ilvl="6">
      <w:start w:val="1"/>
      <w:numFmt w:val="decimal"/>
      <w:isLgl/>
      <w:lvlText w:val="%1.%2.%3.%4.%5.%6.%7."/>
      <w:lvlJc w:val="left"/>
      <w:pPr>
        <w:ind w:left="2011" w:hanging="1125"/>
      </w:pPr>
      <w:rPr>
        <w:rFonts w:hint="default"/>
      </w:rPr>
    </w:lvl>
    <w:lvl w:ilvl="7">
      <w:start w:val="1"/>
      <w:numFmt w:val="decimal"/>
      <w:isLgl/>
      <w:lvlText w:val="%1.%2.%3.%4.%5.%6.%7.%8."/>
      <w:lvlJc w:val="left"/>
      <w:pPr>
        <w:ind w:left="2326" w:hanging="1440"/>
      </w:pPr>
      <w:rPr>
        <w:rFonts w:hint="default"/>
      </w:rPr>
    </w:lvl>
    <w:lvl w:ilvl="8">
      <w:start w:val="1"/>
      <w:numFmt w:val="decimal"/>
      <w:isLgl/>
      <w:lvlText w:val="%1.%2.%3.%4.%5.%6.%7.%8.%9."/>
      <w:lvlJc w:val="left"/>
      <w:pPr>
        <w:ind w:left="2326" w:hanging="1440"/>
      </w:pPr>
      <w:rPr>
        <w:rFonts w:hint="default"/>
      </w:rPr>
    </w:lvl>
  </w:abstractNum>
  <w:abstractNum w:abstractNumId="10" w15:restartNumberingAfterBreak="0">
    <w:nsid w:val="178050F4"/>
    <w:multiLevelType w:val="multilevel"/>
    <w:tmpl w:val="F3583544"/>
    <w:lvl w:ilvl="0">
      <w:start w:val="1"/>
      <w:numFmt w:val="decimal"/>
      <w:lvlText w:val="%1."/>
      <w:lvlJc w:val="left"/>
      <w:pPr>
        <w:ind w:left="360" w:hanging="360"/>
      </w:pPr>
      <w:rPr>
        <w:rFonts w:hint="default"/>
        <w:color w:val="000000"/>
        <w:sz w:val="22"/>
        <w:u w:val="none"/>
      </w:rPr>
    </w:lvl>
    <w:lvl w:ilvl="1">
      <w:start w:val="1"/>
      <w:numFmt w:val="decimal"/>
      <w:lvlText w:val="%1.%2."/>
      <w:lvlJc w:val="left"/>
      <w:pPr>
        <w:ind w:left="360" w:hanging="360"/>
      </w:pPr>
      <w:rPr>
        <w:rFonts w:hint="default"/>
        <w:color w:val="000000"/>
        <w:sz w:val="22"/>
        <w:u w:val="none"/>
      </w:rPr>
    </w:lvl>
    <w:lvl w:ilvl="2">
      <w:start w:val="1"/>
      <w:numFmt w:val="decimal"/>
      <w:lvlText w:val="%1.%2.%3."/>
      <w:lvlJc w:val="left"/>
      <w:pPr>
        <w:ind w:left="720" w:hanging="720"/>
      </w:pPr>
      <w:rPr>
        <w:rFonts w:hint="default"/>
        <w:color w:val="000000"/>
        <w:sz w:val="22"/>
        <w:u w:val="none"/>
      </w:rPr>
    </w:lvl>
    <w:lvl w:ilvl="3">
      <w:start w:val="1"/>
      <w:numFmt w:val="decimal"/>
      <w:lvlText w:val="%1.%2.%3.%4."/>
      <w:lvlJc w:val="left"/>
      <w:pPr>
        <w:ind w:left="720" w:hanging="720"/>
      </w:pPr>
      <w:rPr>
        <w:rFonts w:hint="default"/>
        <w:color w:val="000000"/>
        <w:sz w:val="22"/>
        <w:u w:val="none"/>
      </w:rPr>
    </w:lvl>
    <w:lvl w:ilvl="4">
      <w:start w:val="1"/>
      <w:numFmt w:val="decimal"/>
      <w:lvlText w:val="%1.%2.%3.%4.%5."/>
      <w:lvlJc w:val="left"/>
      <w:pPr>
        <w:ind w:left="1080" w:hanging="1080"/>
      </w:pPr>
      <w:rPr>
        <w:rFonts w:hint="default"/>
        <w:color w:val="000000"/>
        <w:sz w:val="22"/>
        <w:u w:val="none"/>
      </w:rPr>
    </w:lvl>
    <w:lvl w:ilvl="5">
      <w:start w:val="1"/>
      <w:numFmt w:val="decimal"/>
      <w:lvlText w:val="%1.%2.%3.%4.%5.%6."/>
      <w:lvlJc w:val="left"/>
      <w:pPr>
        <w:ind w:left="1080" w:hanging="1080"/>
      </w:pPr>
      <w:rPr>
        <w:rFonts w:hint="default"/>
        <w:color w:val="000000"/>
        <w:sz w:val="22"/>
        <w:u w:val="none"/>
      </w:rPr>
    </w:lvl>
    <w:lvl w:ilvl="6">
      <w:start w:val="1"/>
      <w:numFmt w:val="decimal"/>
      <w:lvlText w:val="%1.%2.%3.%4.%5.%6.%7."/>
      <w:lvlJc w:val="left"/>
      <w:pPr>
        <w:ind w:left="1080" w:hanging="1080"/>
      </w:pPr>
      <w:rPr>
        <w:rFonts w:hint="default"/>
        <w:color w:val="000000"/>
        <w:sz w:val="22"/>
        <w:u w:val="none"/>
      </w:rPr>
    </w:lvl>
    <w:lvl w:ilvl="7">
      <w:start w:val="1"/>
      <w:numFmt w:val="decimal"/>
      <w:lvlText w:val="%1.%2.%3.%4.%5.%6.%7.%8."/>
      <w:lvlJc w:val="left"/>
      <w:pPr>
        <w:ind w:left="1440" w:hanging="1440"/>
      </w:pPr>
      <w:rPr>
        <w:rFonts w:hint="default"/>
        <w:color w:val="000000"/>
        <w:sz w:val="22"/>
        <w:u w:val="none"/>
      </w:rPr>
    </w:lvl>
    <w:lvl w:ilvl="8">
      <w:start w:val="1"/>
      <w:numFmt w:val="decimal"/>
      <w:lvlText w:val="%1.%2.%3.%4.%5.%6.%7.%8.%9."/>
      <w:lvlJc w:val="left"/>
      <w:pPr>
        <w:ind w:left="1440" w:hanging="1440"/>
      </w:pPr>
      <w:rPr>
        <w:rFonts w:hint="default"/>
        <w:color w:val="000000"/>
        <w:sz w:val="22"/>
        <w:u w:val="none"/>
      </w:rPr>
    </w:lvl>
  </w:abstractNum>
  <w:abstractNum w:abstractNumId="11" w15:restartNumberingAfterBreak="0">
    <w:nsid w:val="1D353797"/>
    <w:multiLevelType w:val="multilevel"/>
    <w:tmpl w:val="A1886BD8"/>
    <w:lvl w:ilvl="0">
      <w:start w:val="5"/>
      <w:numFmt w:val="decimal"/>
      <w:lvlText w:val="%1."/>
      <w:lvlJc w:val="left"/>
      <w:pPr>
        <w:ind w:left="360" w:hanging="360"/>
      </w:pPr>
      <w:rPr>
        <w:rFonts w:hint="default"/>
      </w:rPr>
    </w:lvl>
    <w:lvl w:ilvl="1">
      <w:start w:val="4"/>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122" w:hanging="108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496" w:hanging="1440"/>
      </w:pPr>
      <w:rPr>
        <w:rFonts w:hint="default"/>
      </w:rPr>
    </w:lvl>
  </w:abstractNum>
  <w:abstractNum w:abstractNumId="12" w15:restartNumberingAfterBreak="0">
    <w:nsid w:val="20481B04"/>
    <w:multiLevelType w:val="hybridMultilevel"/>
    <w:tmpl w:val="7FFED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074EE"/>
    <w:multiLevelType w:val="singleLevel"/>
    <w:tmpl w:val="2118F38C"/>
    <w:lvl w:ilvl="0">
      <w:start w:val="1"/>
      <w:numFmt w:val="decimal"/>
      <w:lvlText w:val="1.%1."/>
      <w:legacy w:legacy="1" w:legacySpace="0" w:legacyIndent="341"/>
      <w:lvlJc w:val="left"/>
      <w:rPr>
        <w:rFonts w:ascii="Times New Roman" w:hAnsi="Times New Roman" w:hint="default"/>
      </w:rPr>
    </w:lvl>
  </w:abstractNum>
  <w:abstractNum w:abstractNumId="14" w15:restartNumberingAfterBreak="0">
    <w:nsid w:val="269A273D"/>
    <w:multiLevelType w:val="hybridMultilevel"/>
    <w:tmpl w:val="E35CDF74"/>
    <w:lvl w:ilvl="0" w:tplc="92E6FC54">
      <w:start w:val="6"/>
      <w:numFmt w:val="decimal"/>
      <w:lvlText w:val="%1."/>
      <w:lvlJc w:val="left"/>
      <w:pPr>
        <w:ind w:left="1246" w:hanging="360"/>
      </w:pPr>
      <w:rPr>
        <w:rFonts w:hint="default"/>
      </w:r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15" w15:restartNumberingAfterBreak="0">
    <w:nsid w:val="2D3C1CB6"/>
    <w:multiLevelType w:val="hybridMultilevel"/>
    <w:tmpl w:val="DB9200C4"/>
    <w:lvl w:ilvl="0" w:tplc="9A3EC3BE">
      <w:start w:val="1"/>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16" w15:restartNumberingAfterBreak="0">
    <w:nsid w:val="34513CF9"/>
    <w:multiLevelType w:val="multilevel"/>
    <w:tmpl w:val="A986007A"/>
    <w:lvl w:ilvl="0">
      <w:start w:val="11"/>
      <w:numFmt w:val="decimal"/>
      <w:lvlText w:val="%1"/>
      <w:lvlJc w:val="left"/>
      <w:pPr>
        <w:ind w:left="360" w:hanging="360"/>
      </w:pPr>
      <w:rPr>
        <w:rFonts w:hint="default"/>
      </w:rPr>
    </w:lvl>
    <w:lvl w:ilvl="1">
      <w:start w:val="8"/>
      <w:numFmt w:val="decimal"/>
      <w:lvlText w:val="%1.%2"/>
      <w:lvlJc w:val="left"/>
      <w:pPr>
        <w:ind w:left="1246" w:hanging="360"/>
      </w:pPr>
      <w:rPr>
        <w:rFonts w:hint="default"/>
      </w:rPr>
    </w:lvl>
    <w:lvl w:ilvl="2">
      <w:start w:val="1"/>
      <w:numFmt w:val="decimal"/>
      <w:lvlText w:val="%1.%2.%3"/>
      <w:lvlJc w:val="left"/>
      <w:pPr>
        <w:ind w:left="2492" w:hanging="720"/>
      </w:pPr>
      <w:rPr>
        <w:rFonts w:hint="default"/>
      </w:rPr>
    </w:lvl>
    <w:lvl w:ilvl="3">
      <w:start w:val="1"/>
      <w:numFmt w:val="decimal"/>
      <w:lvlText w:val="%1.%2.%3.%4"/>
      <w:lvlJc w:val="left"/>
      <w:pPr>
        <w:ind w:left="3378" w:hanging="720"/>
      </w:pPr>
      <w:rPr>
        <w:rFonts w:hint="default"/>
      </w:rPr>
    </w:lvl>
    <w:lvl w:ilvl="4">
      <w:start w:val="1"/>
      <w:numFmt w:val="decimal"/>
      <w:lvlText w:val="%1.%2.%3.%4.%5"/>
      <w:lvlJc w:val="left"/>
      <w:pPr>
        <w:ind w:left="4264" w:hanging="720"/>
      </w:pPr>
      <w:rPr>
        <w:rFonts w:hint="default"/>
      </w:rPr>
    </w:lvl>
    <w:lvl w:ilvl="5">
      <w:start w:val="1"/>
      <w:numFmt w:val="decimal"/>
      <w:lvlText w:val="%1.%2.%3.%4.%5.%6"/>
      <w:lvlJc w:val="left"/>
      <w:pPr>
        <w:ind w:left="5510" w:hanging="1080"/>
      </w:pPr>
      <w:rPr>
        <w:rFonts w:hint="default"/>
      </w:rPr>
    </w:lvl>
    <w:lvl w:ilvl="6">
      <w:start w:val="1"/>
      <w:numFmt w:val="decimal"/>
      <w:lvlText w:val="%1.%2.%3.%4.%5.%6.%7"/>
      <w:lvlJc w:val="left"/>
      <w:pPr>
        <w:ind w:left="6396" w:hanging="1080"/>
      </w:pPr>
      <w:rPr>
        <w:rFonts w:hint="default"/>
      </w:rPr>
    </w:lvl>
    <w:lvl w:ilvl="7">
      <w:start w:val="1"/>
      <w:numFmt w:val="decimal"/>
      <w:lvlText w:val="%1.%2.%3.%4.%5.%6.%7.%8"/>
      <w:lvlJc w:val="left"/>
      <w:pPr>
        <w:ind w:left="7642" w:hanging="1440"/>
      </w:pPr>
      <w:rPr>
        <w:rFonts w:hint="default"/>
      </w:rPr>
    </w:lvl>
    <w:lvl w:ilvl="8">
      <w:start w:val="1"/>
      <w:numFmt w:val="decimal"/>
      <w:lvlText w:val="%1.%2.%3.%4.%5.%6.%7.%8.%9"/>
      <w:lvlJc w:val="left"/>
      <w:pPr>
        <w:ind w:left="8528" w:hanging="1440"/>
      </w:pPr>
      <w:rPr>
        <w:rFonts w:hint="default"/>
      </w:rPr>
    </w:lvl>
  </w:abstractNum>
  <w:abstractNum w:abstractNumId="17" w15:restartNumberingAfterBreak="0">
    <w:nsid w:val="37F453A9"/>
    <w:multiLevelType w:val="multilevel"/>
    <w:tmpl w:val="60A885E4"/>
    <w:lvl w:ilvl="0">
      <w:start w:val="3"/>
      <w:numFmt w:val="decimal"/>
      <w:lvlText w:val="%1."/>
      <w:lvlJc w:val="left"/>
      <w:pPr>
        <w:tabs>
          <w:tab w:val="num" w:pos="405"/>
        </w:tabs>
        <w:ind w:left="405" w:hanging="405"/>
      </w:pPr>
      <w:rPr>
        <w:rFonts w:hint="default"/>
      </w:rPr>
    </w:lvl>
    <w:lvl w:ilvl="1">
      <w:start w:val="5"/>
      <w:numFmt w:val="decimal"/>
      <w:lvlText w:val="%1.%2."/>
      <w:lvlJc w:val="left"/>
      <w:pPr>
        <w:tabs>
          <w:tab w:val="num" w:pos="495"/>
        </w:tabs>
        <w:ind w:left="495" w:hanging="405"/>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8" w15:restartNumberingAfterBreak="0">
    <w:nsid w:val="3CEF5275"/>
    <w:multiLevelType w:val="multilevel"/>
    <w:tmpl w:val="4F20D988"/>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8"/>
        </w:tabs>
        <w:ind w:left="1908" w:hanging="1200"/>
      </w:pPr>
      <w:rPr>
        <w:rFonts w:hint="default"/>
      </w:rPr>
    </w:lvl>
    <w:lvl w:ilvl="2">
      <w:start w:val="1"/>
      <w:numFmt w:val="decimal"/>
      <w:lvlText w:val="%1.%2.%3."/>
      <w:lvlJc w:val="left"/>
      <w:pPr>
        <w:tabs>
          <w:tab w:val="num" w:pos="2616"/>
        </w:tabs>
        <w:ind w:left="2616" w:hanging="1200"/>
      </w:pPr>
      <w:rPr>
        <w:rFonts w:hint="default"/>
      </w:rPr>
    </w:lvl>
    <w:lvl w:ilvl="3">
      <w:start w:val="1"/>
      <w:numFmt w:val="decimal"/>
      <w:lvlText w:val="%1.%2.%3.%4."/>
      <w:lvlJc w:val="left"/>
      <w:pPr>
        <w:tabs>
          <w:tab w:val="num" w:pos="3324"/>
        </w:tabs>
        <w:ind w:left="3324" w:hanging="1200"/>
      </w:pPr>
      <w:rPr>
        <w:rFonts w:hint="default"/>
      </w:rPr>
    </w:lvl>
    <w:lvl w:ilvl="4">
      <w:start w:val="1"/>
      <w:numFmt w:val="decimal"/>
      <w:lvlText w:val="%1.%2.%3.%4.%5."/>
      <w:lvlJc w:val="left"/>
      <w:pPr>
        <w:tabs>
          <w:tab w:val="num" w:pos="4032"/>
        </w:tabs>
        <w:ind w:left="4032" w:hanging="1200"/>
      </w:pPr>
      <w:rPr>
        <w:rFonts w:hint="default"/>
      </w:rPr>
    </w:lvl>
    <w:lvl w:ilvl="5">
      <w:start w:val="1"/>
      <w:numFmt w:val="decimal"/>
      <w:lvlText w:val="%1.%2.%3.%4.%5.%6."/>
      <w:lvlJc w:val="left"/>
      <w:pPr>
        <w:tabs>
          <w:tab w:val="num" w:pos="4740"/>
        </w:tabs>
        <w:ind w:left="4740" w:hanging="120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3FA14455"/>
    <w:multiLevelType w:val="singleLevel"/>
    <w:tmpl w:val="62E424C2"/>
    <w:lvl w:ilvl="0">
      <w:start w:val="2"/>
      <w:numFmt w:val="decimal"/>
      <w:lvlText w:val="7.%1."/>
      <w:legacy w:legacy="1" w:legacySpace="0" w:legacyIndent="365"/>
      <w:lvlJc w:val="left"/>
      <w:rPr>
        <w:rFonts w:ascii="Times New Roman" w:hAnsi="Times New Roman" w:hint="default"/>
      </w:rPr>
    </w:lvl>
  </w:abstractNum>
  <w:abstractNum w:abstractNumId="20" w15:restartNumberingAfterBreak="0">
    <w:nsid w:val="406A771A"/>
    <w:multiLevelType w:val="multilevel"/>
    <w:tmpl w:val="EA905C54"/>
    <w:lvl w:ilvl="0">
      <w:start w:val="11"/>
      <w:numFmt w:val="decimal"/>
      <w:lvlText w:val="%1"/>
      <w:lvlJc w:val="left"/>
      <w:pPr>
        <w:ind w:left="360" w:hanging="360"/>
      </w:pPr>
      <w:rPr>
        <w:rFonts w:hint="default"/>
      </w:rPr>
    </w:lvl>
    <w:lvl w:ilvl="1">
      <w:start w:val="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15:restartNumberingAfterBreak="0">
    <w:nsid w:val="4B5F401D"/>
    <w:multiLevelType w:val="multilevel"/>
    <w:tmpl w:val="4A087882"/>
    <w:lvl w:ilvl="0">
      <w:start w:val="8"/>
      <w:numFmt w:val="decimal"/>
      <w:lvlText w:val="%1."/>
      <w:lvlJc w:val="left"/>
      <w:pPr>
        <w:ind w:left="927" w:hanging="360"/>
      </w:pPr>
      <w:rPr>
        <w:rFonts w:hint="default"/>
      </w:rPr>
    </w:lvl>
    <w:lvl w:ilvl="1">
      <w:start w:val="7"/>
      <w:numFmt w:val="decimal"/>
      <w:isLgl/>
      <w:lvlText w:val="%1.%2."/>
      <w:lvlJc w:val="left"/>
      <w:pPr>
        <w:ind w:left="1426" w:hanging="900"/>
      </w:pPr>
      <w:rPr>
        <w:rFonts w:hint="default"/>
      </w:rPr>
    </w:lvl>
    <w:lvl w:ilvl="2">
      <w:start w:val="1"/>
      <w:numFmt w:val="decimal"/>
      <w:isLgl/>
      <w:lvlText w:val="%1.%2.%3."/>
      <w:lvlJc w:val="left"/>
      <w:pPr>
        <w:ind w:left="1426" w:hanging="900"/>
      </w:pPr>
      <w:rPr>
        <w:rFonts w:hint="default"/>
      </w:rPr>
    </w:lvl>
    <w:lvl w:ilvl="3">
      <w:start w:val="1"/>
      <w:numFmt w:val="decimal"/>
      <w:isLgl/>
      <w:lvlText w:val="%1.%2.%3.%4."/>
      <w:lvlJc w:val="left"/>
      <w:pPr>
        <w:ind w:left="1426" w:hanging="900"/>
      </w:pPr>
      <w:rPr>
        <w:rFonts w:hint="default"/>
      </w:rPr>
    </w:lvl>
    <w:lvl w:ilvl="4">
      <w:start w:val="1"/>
      <w:numFmt w:val="decimal"/>
      <w:isLgl/>
      <w:lvlText w:val="%1.%2.%3.%4.%5."/>
      <w:lvlJc w:val="left"/>
      <w:pPr>
        <w:ind w:left="1606" w:hanging="1080"/>
      </w:pPr>
      <w:rPr>
        <w:rFonts w:hint="default"/>
      </w:rPr>
    </w:lvl>
    <w:lvl w:ilvl="5">
      <w:start w:val="1"/>
      <w:numFmt w:val="decimal"/>
      <w:isLgl/>
      <w:lvlText w:val="%1.%2.%3.%4.%5.%6."/>
      <w:lvlJc w:val="left"/>
      <w:pPr>
        <w:ind w:left="1606" w:hanging="1080"/>
      </w:pPr>
      <w:rPr>
        <w:rFonts w:hint="default"/>
      </w:rPr>
    </w:lvl>
    <w:lvl w:ilvl="6">
      <w:start w:val="1"/>
      <w:numFmt w:val="decimal"/>
      <w:isLgl/>
      <w:lvlText w:val="%1.%2.%3.%4.%5.%6.%7."/>
      <w:lvlJc w:val="left"/>
      <w:pPr>
        <w:ind w:left="1606" w:hanging="1080"/>
      </w:pPr>
      <w:rPr>
        <w:rFonts w:hint="default"/>
      </w:rPr>
    </w:lvl>
    <w:lvl w:ilvl="7">
      <w:start w:val="1"/>
      <w:numFmt w:val="decimal"/>
      <w:isLgl/>
      <w:lvlText w:val="%1.%2.%3.%4.%5.%6.%7.%8."/>
      <w:lvlJc w:val="left"/>
      <w:pPr>
        <w:ind w:left="1966" w:hanging="1440"/>
      </w:pPr>
      <w:rPr>
        <w:rFonts w:hint="default"/>
      </w:rPr>
    </w:lvl>
    <w:lvl w:ilvl="8">
      <w:start w:val="1"/>
      <w:numFmt w:val="decimal"/>
      <w:isLgl/>
      <w:lvlText w:val="%1.%2.%3.%4.%5.%6.%7.%8.%9."/>
      <w:lvlJc w:val="left"/>
      <w:pPr>
        <w:ind w:left="1966" w:hanging="1440"/>
      </w:pPr>
      <w:rPr>
        <w:rFonts w:hint="default"/>
      </w:rPr>
    </w:lvl>
  </w:abstractNum>
  <w:abstractNum w:abstractNumId="22" w15:restartNumberingAfterBreak="0">
    <w:nsid w:val="63D4176E"/>
    <w:multiLevelType w:val="singleLevel"/>
    <w:tmpl w:val="0E2ACC4A"/>
    <w:lvl w:ilvl="0">
      <w:start w:val="4"/>
      <w:numFmt w:val="decimal"/>
      <w:lvlText w:val="3.%1."/>
      <w:legacy w:legacy="1" w:legacySpace="0" w:legacyIndent="413"/>
      <w:lvlJc w:val="left"/>
      <w:rPr>
        <w:rFonts w:ascii="Times New Roman" w:hAnsi="Times New Roman" w:hint="default"/>
      </w:rPr>
    </w:lvl>
  </w:abstractNum>
  <w:abstractNum w:abstractNumId="23" w15:restartNumberingAfterBreak="0">
    <w:nsid w:val="64445C2A"/>
    <w:multiLevelType w:val="multilevel"/>
    <w:tmpl w:val="3F447CF0"/>
    <w:lvl w:ilvl="0">
      <w:start w:val="11"/>
      <w:numFmt w:val="decimal"/>
      <w:lvlText w:val="%1."/>
      <w:lvlJc w:val="left"/>
      <w:pPr>
        <w:ind w:left="405" w:hanging="405"/>
      </w:pPr>
      <w:rPr>
        <w:rFonts w:hint="default"/>
      </w:rPr>
    </w:lvl>
    <w:lvl w:ilvl="1">
      <w:start w:val="8"/>
      <w:numFmt w:val="decimal"/>
      <w:lvlText w:val="%1.%2."/>
      <w:lvlJc w:val="left"/>
      <w:pPr>
        <w:ind w:left="1539"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5862556"/>
    <w:multiLevelType w:val="singleLevel"/>
    <w:tmpl w:val="01B86C46"/>
    <w:lvl w:ilvl="0">
      <w:start w:val="2"/>
      <w:numFmt w:val="decimal"/>
      <w:lvlText w:val="5.%1."/>
      <w:legacy w:legacy="1" w:legacySpace="0" w:legacyIndent="413"/>
      <w:lvlJc w:val="left"/>
      <w:rPr>
        <w:rFonts w:ascii="Times New Roman" w:hAnsi="Times New Roman" w:hint="default"/>
      </w:rPr>
    </w:lvl>
  </w:abstractNum>
  <w:abstractNum w:abstractNumId="25" w15:restartNumberingAfterBreak="0">
    <w:nsid w:val="68D4481C"/>
    <w:multiLevelType w:val="hybridMultilevel"/>
    <w:tmpl w:val="32E87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9A644E"/>
    <w:multiLevelType w:val="hybridMultilevel"/>
    <w:tmpl w:val="C4625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7D4E6C"/>
    <w:multiLevelType w:val="hybridMultilevel"/>
    <w:tmpl w:val="A782B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31983"/>
    <w:multiLevelType w:val="hybridMultilevel"/>
    <w:tmpl w:val="F4FE6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5F7DDB"/>
    <w:multiLevelType w:val="hybridMultilevel"/>
    <w:tmpl w:val="03C4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200AD4"/>
    <w:multiLevelType w:val="multilevel"/>
    <w:tmpl w:val="3A346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8C330B"/>
    <w:multiLevelType w:val="multilevel"/>
    <w:tmpl w:val="4F20D988"/>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8"/>
        </w:tabs>
        <w:ind w:left="1908" w:hanging="1200"/>
      </w:pPr>
      <w:rPr>
        <w:rFonts w:hint="default"/>
      </w:rPr>
    </w:lvl>
    <w:lvl w:ilvl="2">
      <w:start w:val="1"/>
      <w:numFmt w:val="decimal"/>
      <w:lvlText w:val="%1.%2.%3."/>
      <w:lvlJc w:val="left"/>
      <w:pPr>
        <w:tabs>
          <w:tab w:val="num" w:pos="2616"/>
        </w:tabs>
        <w:ind w:left="2616" w:hanging="1200"/>
      </w:pPr>
      <w:rPr>
        <w:rFonts w:hint="default"/>
      </w:rPr>
    </w:lvl>
    <w:lvl w:ilvl="3">
      <w:start w:val="1"/>
      <w:numFmt w:val="decimal"/>
      <w:lvlText w:val="%1.%2.%3.%4."/>
      <w:lvlJc w:val="left"/>
      <w:pPr>
        <w:tabs>
          <w:tab w:val="num" w:pos="3324"/>
        </w:tabs>
        <w:ind w:left="3324" w:hanging="1200"/>
      </w:pPr>
      <w:rPr>
        <w:rFonts w:hint="default"/>
      </w:rPr>
    </w:lvl>
    <w:lvl w:ilvl="4">
      <w:start w:val="1"/>
      <w:numFmt w:val="decimal"/>
      <w:lvlText w:val="%1.%2.%3.%4.%5."/>
      <w:lvlJc w:val="left"/>
      <w:pPr>
        <w:tabs>
          <w:tab w:val="num" w:pos="4032"/>
        </w:tabs>
        <w:ind w:left="4032" w:hanging="1200"/>
      </w:pPr>
      <w:rPr>
        <w:rFonts w:hint="default"/>
      </w:rPr>
    </w:lvl>
    <w:lvl w:ilvl="5">
      <w:start w:val="1"/>
      <w:numFmt w:val="decimal"/>
      <w:lvlText w:val="%1.%2.%3.%4.%5.%6."/>
      <w:lvlJc w:val="left"/>
      <w:pPr>
        <w:tabs>
          <w:tab w:val="num" w:pos="4740"/>
        </w:tabs>
        <w:ind w:left="4740" w:hanging="120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16cid:durableId="5258700">
    <w:abstractNumId w:val="13"/>
  </w:num>
  <w:num w:numId="2" w16cid:durableId="1895382911">
    <w:abstractNumId w:val="0"/>
    <w:lvlOverride w:ilvl="0">
      <w:lvl w:ilvl="0">
        <w:start w:val="65535"/>
        <w:numFmt w:val="bullet"/>
        <w:lvlText w:val="-"/>
        <w:legacy w:legacy="1" w:legacySpace="0" w:legacyIndent="116"/>
        <w:lvlJc w:val="left"/>
        <w:rPr>
          <w:rFonts w:ascii="Times New Roman" w:hAnsi="Times New Roman" w:hint="default"/>
        </w:rPr>
      </w:lvl>
    </w:lvlOverride>
  </w:num>
  <w:num w:numId="3" w16cid:durableId="337119840">
    <w:abstractNumId w:val="0"/>
    <w:lvlOverride w:ilvl="0">
      <w:lvl w:ilvl="0">
        <w:start w:val="65535"/>
        <w:numFmt w:val="bullet"/>
        <w:lvlText w:val="-"/>
        <w:legacy w:legacy="1" w:legacySpace="0" w:legacyIndent="120"/>
        <w:lvlJc w:val="left"/>
        <w:rPr>
          <w:rFonts w:ascii="Times New Roman" w:hAnsi="Times New Roman" w:hint="default"/>
        </w:rPr>
      </w:lvl>
    </w:lvlOverride>
  </w:num>
  <w:num w:numId="4" w16cid:durableId="1298030856">
    <w:abstractNumId w:val="22"/>
  </w:num>
  <w:num w:numId="5" w16cid:durableId="1363285421">
    <w:abstractNumId w:val="24"/>
  </w:num>
  <w:num w:numId="6" w16cid:durableId="620573751">
    <w:abstractNumId w:val="5"/>
  </w:num>
  <w:num w:numId="7" w16cid:durableId="85805292">
    <w:abstractNumId w:val="19"/>
  </w:num>
  <w:num w:numId="8" w16cid:durableId="170872216">
    <w:abstractNumId w:val="17"/>
  </w:num>
  <w:num w:numId="9" w16cid:durableId="871066549">
    <w:abstractNumId w:val="7"/>
  </w:num>
  <w:num w:numId="10" w16cid:durableId="380174759">
    <w:abstractNumId w:val="3"/>
  </w:num>
  <w:num w:numId="11" w16cid:durableId="1166434501">
    <w:abstractNumId w:val="12"/>
  </w:num>
  <w:num w:numId="12" w16cid:durableId="170266122">
    <w:abstractNumId w:val="1"/>
  </w:num>
  <w:num w:numId="13" w16cid:durableId="279142057">
    <w:abstractNumId w:val="27"/>
  </w:num>
  <w:num w:numId="14" w16cid:durableId="293296647">
    <w:abstractNumId w:val="25"/>
  </w:num>
  <w:num w:numId="15" w16cid:durableId="493301265">
    <w:abstractNumId w:val="18"/>
  </w:num>
  <w:num w:numId="16" w16cid:durableId="1384211602">
    <w:abstractNumId w:val="31"/>
  </w:num>
  <w:num w:numId="17" w16cid:durableId="1095590969">
    <w:abstractNumId w:val="28"/>
  </w:num>
  <w:num w:numId="18" w16cid:durableId="2033218836">
    <w:abstractNumId w:val="26"/>
  </w:num>
  <w:num w:numId="19" w16cid:durableId="1657412156">
    <w:abstractNumId w:val="29"/>
  </w:num>
  <w:num w:numId="20" w16cid:durableId="766657442">
    <w:abstractNumId w:val="4"/>
  </w:num>
  <w:num w:numId="21" w16cid:durableId="630986910">
    <w:abstractNumId w:val="6"/>
  </w:num>
  <w:num w:numId="22" w16cid:durableId="141041834">
    <w:abstractNumId w:val="11"/>
  </w:num>
  <w:num w:numId="23" w16cid:durableId="1568224801">
    <w:abstractNumId w:val="15"/>
  </w:num>
  <w:num w:numId="24" w16cid:durableId="2043821394">
    <w:abstractNumId w:val="8"/>
  </w:num>
  <w:num w:numId="25" w16cid:durableId="1170366413">
    <w:abstractNumId w:val="21"/>
  </w:num>
  <w:num w:numId="26" w16cid:durableId="769810867">
    <w:abstractNumId w:val="14"/>
  </w:num>
  <w:num w:numId="27" w16cid:durableId="1155609891">
    <w:abstractNumId w:val="30"/>
  </w:num>
  <w:num w:numId="28" w16cid:durableId="1792750389">
    <w:abstractNumId w:val="10"/>
  </w:num>
  <w:num w:numId="29" w16cid:durableId="2091346772">
    <w:abstractNumId w:val="9"/>
  </w:num>
  <w:num w:numId="30" w16cid:durableId="507410278">
    <w:abstractNumId w:val="16"/>
  </w:num>
  <w:num w:numId="31" w16cid:durableId="198124807">
    <w:abstractNumId w:val="2"/>
  </w:num>
  <w:num w:numId="32" w16cid:durableId="2075545391">
    <w:abstractNumId w:val="23"/>
  </w:num>
  <w:num w:numId="33" w16cid:durableId="9414562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3C8"/>
    <w:rsid w:val="000044DD"/>
    <w:rsid w:val="00004D0A"/>
    <w:rsid w:val="00005946"/>
    <w:rsid w:val="00005B90"/>
    <w:rsid w:val="00006350"/>
    <w:rsid w:val="0000701A"/>
    <w:rsid w:val="00010791"/>
    <w:rsid w:val="00014327"/>
    <w:rsid w:val="00021B9E"/>
    <w:rsid w:val="000232D1"/>
    <w:rsid w:val="00023423"/>
    <w:rsid w:val="0002360D"/>
    <w:rsid w:val="00025A1A"/>
    <w:rsid w:val="00025E58"/>
    <w:rsid w:val="000261DB"/>
    <w:rsid w:val="00026D05"/>
    <w:rsid w:val="000271CE"/>
    <w:rsid w:val="00034686"/>
    <w:rsid w:val="000359BF"/>
    <w:rsid w:val="00035C27"/>
    <w:rsid w:val="000363F0"/>
    <w:rsid w:val="0003741E"/>
    <w:rsid w:val="00042C0D"/>
    <w:rsid w:val="00044010"/>
    <w:rsid w:val="00044C55"/>
    <w:rsid w:val="00045789"/>
    <w:rsid w:val="00047105"/>
    <w:rsid w:val="000503F2"/>
    <w:rsid w:val="000505BA"/>
    <w:rsid w:val="0005157A"/>
    <w:rsid w:val="00052E6A"/>
    <w:rsid w:val="00054104"/>
    <w:rsid w:val="000559E5"/>
    <w:rsid w:val="00060FC5"/>
    <w:rsid w:val="00061E18"/>
    <w:rsid w:val="000637BE"/>
    <w:rsid w:val="00063CD9"/>
    <w:rsid w:val="0006412A"/>
    <w:rsid w:val="000648B8"/>
    <w:rsid w:val="000648C7"/>
    <w:rsid w:val="00065D43"/>
    <w:rsid w:val="00070EE7"/>
    <w:rsid w:val="000748D2"/>
    <w:rsid w:val="00077C52"/>
    <w:rsid w:val="000873EA"/>
    <w:rsid w:val="000878EA"/>
    <w:rsid w:val="0009137D"/>
    <w:rsid w:val="00092289"/>
    <w:rsid w:val="000928B0"/>
    <w:rsid w:val="00092C61"/>
    <w:rsid w:val="00092DC1"/>
    <w:rsid w:val="00093E63"/>
    <w:rsid w:val="000951E0"/>
    <w:rsid w:val="000960AC"/>
    <w:rsid w:val="000963BB"/>
    <w:rsid w:val="000974C2"/>
    <w:rsid w:val="00097A22"/>
    <w:rsid w:val="000A155D"/>
    <w:rsid w:val="000A551F"/>
    <w:rsid w:val="000A5A1C"/>
    <w:rsid w:val="000A776E"/>
    <w:rsid w:val="000B02C3"/>
    <w:rsid w:val="000B0C0B"/>
    <w:rsid w:val="000B0C61"/>
    <w:rsid w:val="000B16E9"/>
    <w:rsid w:val="000B27EE"/>
    <w:rsid w:val="000B280F"/>
    <w:rsid w:val="000B2B36"/>
    <w:rsid w:val="000B2FDA"/>
    <w:rsid w:val="000B3FBB"/>
    <w:rsid w:val="000B5874"/>
    <w:rsid w:val="000B5F28"/>
    <w:rsid w:val="000B5F42"/>
    <w:rsid w:val="000B69C5"/>
    <w:rsid w:val="000B7319"/>
    <w:rsid w:val="000B7320"/>
    <w:rsid w:val="000C02CE"/>
    <w:rsid w:val="000C17C5"/>
    <w:rsid w:val="000C6627"/>
    <w:rsid w:val="000D00A8"/>
    <w:rsid w:val="000D04AB"/>
    <w:rsid w:val="000D0D2B"/>
    <w:rsid w:val="000D2021"/>
    <w:rsid w:val="000D2459"/>
    <w:rsid w:val="000D4C1A"/>
    <w:rsid w:val="000D54CE"/>
    <w:rsid w:val="000D55CC"/>
    <w:rsid w:val="000D5C1A"/>
    <w:rsid w:val="000D633A"/>
    <w:rsid w:val="000D67A1"/>
    <w:rsid w:val="000E11E7"/>
    <w:rsid w:val="000E1791"/>
    <w:rsid w:val="000E4991"/>
    <w:rsid w:val="000F03EC"/>
    <w:rsid w:val="000F0B60"/>
    <w:rsid w:val="000F1B94"/>
    <w:rsid w:val="000F249D"/>
    <w:rsid w:val="000F5267"/>
    <w:rsid w:val="000F6979"/>
    <w:rsid w:val="000F6B38"/>
    <w:rsid w:val="000F711A"/>
    <w:rsid w:val="001011A7"/>
    <w:rsid w:val="001020F5"/>
    <w:rsid w:val="00105795"/>
    <w:rsid w:val="00106A03"/>
    <w:rsid w:val="00110501"/>
    <w:rsid w:val="0011185A"/>
    <w:rsid w:val="00112B72"/>
    <w:rsid w:val="001134E8"/>
    <w:rsid w:val="00116BDD"/>
    <w:rsid w:val="0011786E"/>
    <w:rsid w:val="00122835"/>
    <w:rsid w:val="00122A3D"/>
    <w:rsid w:val="0012481B"/>
    <w:rsid w:val="00125F9B"/>
    <w:rsid w:val="001301F1"/>
    <w:rsid w:val="00131150"/>
    <w:rsid w:val="00133418"/>
    <w:rsid w:val="00133E9C"/>
    <w:rsid w:val="00134A47"/>
    <w:rsid w:val="00135553"/>
    <w:rsid w:val="00136BAC"/>
    <w:rsid w:val="00137CC1"/>
    <w:rsid w:val="00137F34"/>
    <w:rsid w:val="0014075D"/>
    <w:rsid w:val="001426B9"/>
    <w:rsid w:val="00144817"/>
    <w:rsid w:val="00146A4F"/>
    <w:rsid w:val="00146C64"/>
    <w:rsid w:val="00146FF5"/>
    <w:rsid w:val="001477FA"/>
    <w:rsid w:val="00151697"/>
    <w:rsid w:val="00152823"/>
    <w:rsid w:val="00153597"/>
    <w:rsid w:val="00154453"/>
    <w:rsid w:val="0015509A"/>
    <w:rsid w:val="001568B3"/>
    <w:rsid w:val="00157757"/>
    <w:rsid w:val="00161C94"/>
    <w:rsid w:val="00163416"/>
    <w:rsid w:val="0016385B"/>
    <w:rsid w:val="00163C52"/>
    <w:rsid w:val="00163FE8"/>
    <w:rsid w:val="00164D95"/>
    <w:rsid w:val="001667E5"/>
    <w:rsid w:val="001672AD"/>
    <w:rsid w:val="0016756C"/>
    <w:rsid w:val="001709B4"/>
    <w:rsid w:val="00170FAE"/>
    <w:rsid w:val="001741B6"/>
    <w:rsid w:val="00174A58"/>
    <w:rsid w:val="00182875"/>
    <w:rsid w:val="00182A83"/>
    <w:rsid w:val="00183EFE"/>
    <w:rsid w:val="0018425C"/>
    <w:rsid w:val="00184D82"/>
    <w:rsid w:val="001878A2"/>
    <w:rsid w:val="00190A8E"/>
    <w:rsid w:val="00191285"/>
    <w:rsid w:val="00191CD6"/>
    <w:rsid w:val="001930C1"/>
    <w:rsid w:val="0019344F"/>
    <w:rsid w:val="00193ED7"/>
    <w:rsid w:val="0019467F"/>
    <w:rsid w:val="001951A9"/>
    <w:rsid w:val="00195257"/>
    <w:rsid w:val="0019554E"/>
    <w:rsid w:val="00195894"/>
    <w:rsid w:val="00196956"/>
    <w:rsid w:val="001A06EC"/>
    <w:rsid w:val="001A2A7E"/>
    <w:rsid w:val="001A3DAE"/>
    <w:rsid w:val="001A5759"/>
    <w:rsid w:val="001A7A8B"/>
    <w:rsid w:val="001B0A1B"/>
    <w:rsid w:val="001B5036"/>
    <w:rsid w:val="001B517E"/>
    <w:rsid w:val="001B657D"/>
    <w:rsid w:val="001B67E6"/>
    <w:rsid w:val="001B6BDD"/>
    <w:rsid w:val="001B75AF"/>
    <w:rsid w:val="001C0AC4"/>
    <w:rsid w:val="001C143D"/>
    <w:rsid w:val="001C1ABB"/>
    <w:rsid w:val="001C2BBF"/>
    <w:rsid w:val="001C2D11"/>
    <w:rsid w:val="001C2EEA"/>
    <w:rsid w:val="001C543B"/>
    <w:rsid w:val="001D19D5"/>
    <w:rsid w:val="001D273E"/>
    <w:rsid w:val="001D31F9"/>
    <w:rsid w:val="001D36BF"/>
    <w:rsid w:val="001E02AF"/>
    <w:rsid w:val="001E1C79"/>
    <w:rsid w:val="001E3DE1"/>
    <w:rsid w:val="001E5502"/>
    <w:rsid w:val="001E7748"/>
    <w:rsid w:val="001E77B2"/>
    <w:rsid w:val="001F418E"/>
    <w:rsid w:val="001F51C1"/>
    <w:rsid w:val="001F6DCB"/>
    <w:rsid w:val="00201066"/>
    <w:rsid w:val="0020296F"/>
    <w:rsid w:val="00204DC1"/>
    <w:rsid w:val="00206986"/>
    <w:rsid w:val="002105B9"/>
    <w:rsid w:val="00210605"/>
    <w:rsid w:val="0021402D"/>
    <w:rsid w:val="00215178"/>
    <w:rsid w:val="002160ED"/>
    <w:rsid w:val="00216630"/>
    <w:rsid w:val="0021665D"/>
    <w:rsid w:val="002232E1"/>
    <w:rsid w:val="00226266"/>
    <w:rsid w:val="0023061C"/>
    <w:rsid w:val="00231599"/>
    <w:rsid w:val="002342BB"/>
    <w:rsid w:val="00234923"/>
    <w:rsid w:val="00234E8C"/>
    <w:rsid w:val="00235416"/>
    <w:rsid w:val="00241147"/>
    <w:rsid w:val="00241825"/>
    <w:rsid w:val="00241D12"/>
    <w:rsid w:val="00243F4E"/>
    <w:rsid w:val="00244A00"/>
    <w:rsid w:val="00245630"/>
    <w:rsid w:val="002458AC"/>
    <w:rsid w:val="00246E96"/>
    <w:rsid w:val="002471CB"/>
    <w:rsid w:val="00251B5F"/>
    <w:rsid w:val="002569F9"/>
    <w:rsid w:val="00261703"/>
    <w:rsid w:val="00261EA8"/>
    <w:rsid w:val="00263241"/>
    <w:rsid w:val="00264D64"/>
    <w:rsid w:val="00270139"/>
    <w:rsid w:val="002705FA"/>
    <w:rsid w:val="00272055"/>
    <w:rsid w:val="002729A2"/>
    <w:rsid w:val="002736FD"/>
    <w:rsid w:val="00273D51"/>
    <w:rsid w:val="002765C3"/>
    <w:rsid w:val="00276A9D"/>
    <w:rsid w:val="0028187B"/>
    <w:rsid w:val="00281ECE"/>
    <w:rsid w:val="00282E10"/>
    <w:rsid w:val="00284D02"/>
    <w:rsid w:val="0028603A"/>
    <w:rsid w:val="002908E8"/>
    <w:rsid w:val="00290FBE"/>
    <w:rsid w:val="00291A22"/>
    <w:rsid w:val="00291E9F"/>
    <w:rsid w:val="00297E63"/>
    <w:rsid w:val="002A1453"/>
    <w:rsid w:val="002A2CFF"/>
    <w:rsid w:val="002A2EE3"/>
    <w:rsid w:val="002A5023"/>
    <w:rsid w:val="002A6945"/>
    <w:rsid w:val="002B38CA"/>
    <w:rsid w:val="002C0184"/>
    <w:rsid w:val="002C066D"/>
    <w:rsid w:val="002C2945"/>
    <w:rsid w:val="002D0EE0"/>
    <w:rsid w:val="002D0FEC"/>
    <w:rsid w:val="002D1DE9"/>
    <w:rsid w:val="002D23C8"/>
    <w:rsid w:val="002D57EC"/>
    <w:rsid w:val="002D5B27"/>
    <w:rsid w:val="002E4027"/>
    <w:rsid w:val="002E4B05"/>
    <w:rsid w:val="002E55B4"/>
    <w:rsid w:val="002E6CDB"/>
    <w:rsid w:val="002F0FFC"/>
    <w:rsid w:val="002F1B77"/>
    <w:rsid w:val="002F41E5"/>
    <w:rsid w:val="002F5671"/>
    <w:rsid w:val="002F57B5"/>
    <w:rsid w:val="002F68DA"/>
    <w:rsid w:val="00300692"/>
    <w:rsid w:val="00301055"/>
    <w:rsid w:val="003015CA"/>
    <w:rsid w:val="00301FB6"/>
    <w:rsid w:val="003022A7"/>
    <w:rsid w:val="00302BD0"/>
    <w:rsid w:val="00303110"/>
    <w:rsid w:val="00307D7E"/>
    <w:rsid w:val="003101EA"/>
    <w:rsid w:val="00310377"/>
    <w:rsid w:val="003106BF"/>
    <w:rsid w:val="0031137C"/>
    <w:rsid w:val="003115BC"/>
    <w:rsid w:val="0031229B"/>
    <w:rsid w:val="003131B7"/>
    <w:rsid w:val="00314156"/>
    <w:rsid w:val="00314F89"/>
    <w:rsid w:val="003169F5"/>
    <w:rsid w:val="00316D27"/>
    <w:rsid w:val="00320AFB"/>
    <w:rsid w:val="003232B9"/>
    <w:rsid w:val="003247C7"/>
    <w:rsid w:val="0032487A"/>
    <w:rsid w:val="003254BE"/>
    <w:rsid w:val="00326DDF"/>
    <w:rsid w:val="00327CDC"/>
    <w:rsid w:val="003302D8"/>
    <w:rsid w:val="0033195C"/>
    <w:rsid w:val="00332513"/>
    <w:rsid w:val="0033452F"/>
    <w:rsid w:val="0033518A"/>
    <w:rsid w:val="00340217"/>
    <w:rsid w:val="00341182"/>
    <w:rsid w:val="00342090"/>
    <w:rsid w:val="00343FBE"/>
    <w:rsid w:val="00345B31"/>
    <w:rsid w:val="00347097"/>
    <w:rsid w:val="00347D73"/>
    <w:rsid w:val="00350444"/>
    <w:rsid w:val="003522CC"/>
    <w:rsid w:val="003529EF"/>
    <w:rsid w:val="00352D57"/>
    <w:rsid w:val="00353E68"/>
    <w:rsid w:val="003615B0"/>
    <w:rsid w:val="00364592"/>
    <w:rsid w:val="003702FC"/>
    <w:rsid w:val="00371F93"/>
    <w:rsid w:val="0037214D"/>
    <w:rsid w:val="003722C9"/>
    <w:rsid w:val="003730A3"/>
    <w:rsid w:val="003733AC"/>
    <w:rsid w:val="00375819"/>
    <w:rsid w:val="00377B5F"/>
    <w:rsid w:val="0038101A"/>
    <w:rsid w:val="00381DB2"/>
    <w:rsid w:val="00383477"/>
    <w:rsid w:val="00385E94"/>
    <w:rsid w:val="00387B4A"/>
    <w:rsid w:val="003916DE"/>
    <w:rsid w:val="003922AF"/>
    <w:rsid w:val="003932D4"/>
    <w:rsid w:val="003936EC"/>
    <w:rsid w:val="00394ADB"/>
    <w:rsid w:val="00395155"/>
    <w:rsid w:val="00397CA3"/>
    <w:rsid w:val="003A547E"/>
    <w:rsid w:val="003B2D39"/>
    <w:rsid w:val="003B43C8"/>
    <w:rsid w:val="003C06AB"/>
    <w:rsid w:val="003C2605"/>
    <w:rsid w:val="003C2867"/>
    <w:rsid w:val="003C2B48"/>
    <w:rsid w:val="003C410D"/>
    <w:rsid w:val="003C46E3"/>
    <w:rsid w:val="003C550F"/>
    <w:rsid w:val="003C686A"/>
    <w:rsid w:val="003D18B0"/>
    <w:rsid w:val="003D6D1B"/>
    <w:rsid w:val="003D7218"/>
    <w:rsid w:val="003E0309"/>
    <w:rsid w:val="003E0EAB"/>
    <w:rsid w:val="003E1083"/>
    <w:rsid w:val="003E1449"/>
    <w:rsid w:val="003E6470"/>
    <w:rsid w:val="003F0B39"/>
    <w:rsid w:val="003F183E"/>
    <w:rsid w:val="003F3EF3"/>
    <w:rsid w:val="003F5970"/>
    <w:rsid w:val="003F7B14"/>
    <w:rsid w:val="0040007F"/>
    <w:rsid w:val="0040035E"/>
    <w:rsid w:val="00401CF2"/>
    <w:rsid w:val="00402E34"/>
    <w:rsid w:val="00402E35"/>
    <w:rsid w:val="004033CE"/>
    <w:rsid w:val="004040DD"/>
    <w:rsid w:val="004057FA"/>
    <w:rsid w:val="00407824"/>
    <w:rsid w:val="00407E15"/>
    <w:rsid w:val="00411F3D"/>
    <w:rsid w:val="004129F7"/>
    <w:rsid w:val="004130C8"/>
    <w:rsid w:val="00413769"/>
    <w:rsid w:val="00414702"/>
    <w:rsid w:val="00414A2C"/>
    <w:rsid w:val="004167C8"/>
    <w:rsid w:val="004170D4"/>
    <w:rsid w:val="0041794B"/>
    <w:rsid w:val="00417A7A"/>
    <w:rsid w:val="00421DC8"/>
    <w:rsid w:val="00422DE3"/>
    <w:rsid w:val="004241EE"/>
    <w:rsid w:val="004265A4"/>
    <w:rsid w:val="00426A92"/>
    <w:rsid w:val="00427117"/>
    <w:rsid w:val="0042740C"/>
    <w:rsid w:val="00427D4A"/>
    <w:rsid w:val="00433083"/>
    <w:rsid w:val="0043480F"/>
    <w:rsid w:val="00435F11"/>
    <w:rsid w:val="00436B98"/>
    <w:rsid w:val="004371FC"/>
    <w:rsid w:val="004404B7"/>
    <w:rsid w:val="0044108D"/>
    <w:rsid w:val="00441196"/>
    <w:rsid w:val="00441387"/>
    <w:rsid w:val="0044234A"/>
    <w:rsid w:val="00446AA6"/>
    <w:rsid w:val="00447B90"/>
    <w:rsid w:val="00450BAF"/>
    <w:rsid w:val="00451353"/>
    <w:rsid w:val="00451846"/>
    <w:rsid w:val="004530BE"/>
    <w:rsid w:val="004556C9"/>
    <w:rsid w:val="00460D3F"/>
    <w:rsid w:val="00460E74"/>
    <w:rsid w:val="00461749"/>
    <w:rsid w:val="00463684"/>
    <w:rsid w:val="00463B46"/>
    <w:rsid w:val="00464D02"/>
    <w:rsid w:val="004655CC"/>
    <w:rsid w:val="004665B7"/>
    <w:rsid w:val="004672DB"/>
    <w:rsid w:val="0046784A"/>
    <w:rsid w:val="004679EC"/>
    <w:rsid w:val="0047001F"/>
    <w:rsid w:val="004700FD"/>
    <w:rsid w:val="004715E5"/>
    <w:rsid w:val="00471DA8"/>
    <w:rsid w:val="00473B31"/>
    <w:rsid w:val="00474E42"/>
    <w:rsid w:val="00477993"/>
    <w:rsid w:val="00477EB2"/>
    <w:rsid w:val="0048042C"/>
    <w:rsid w:val="004821F9"/>
    <w:rsid w:val="0048302C"/>
    <w:rsid w:val="00483A83"/>
    <w:rsid w:val="00484697"/>
    <w:rsid w:val="004925A6"/>
    <w:rsid w:val="00495F38"/>
    <w:rsid w:val="004970AE"/>
    <w:rsid w:val="0049747A"/>
    <w:rsid w:val="004A0172"/>
    <w:rsid w:val="004A0E31"/>
    <w:rsid w:val="004A1D14"/>
    <w:rsid w:val="004A32BF"/>
    <w:rsid w:val="004A3D9D"/>
    <w:rsid w:val="004A52F6"/>
    <w:rsid w:val="004A5E2E"/>
    <w:rsid w:val="004A7679"/>
    <w:rsid w:val="004A76B0"/>
    <w:rsid w:val="004A7974"/>
    <w:rsid w:val="004B0674"/>
    <w:rsid w:val="004B12A5"/>
    <w:rsid w:val="004B32FA"/>
    <w:rsid w:val="004B4D07"/>
    <w:rsid w:val="004B5766"/>
    <w:rsid w:val="004B632C"/>
    <w:rsid w:val="004B688D"/>
    <w:rsid w:val="004B6BE4"/>
    <w:rsid w:val="004B7235"/>
    <w:rsid w:val="004C05D3"/>
    <w:rsid w:val="004C56AC"/>
    <w:rsid w:val="004C71AE"/>
    <w:rsid w:val="004C732A"/>
    <w:rsid w:val="004C7478"/>
    <w:rsid w:val="004D4DA4"/>
    <w:rsid w:val="004D543C"/>
    <w:rsid w:val="004D5713"/>
    <w:rsid w:val="004D649E"/>
    <w:rsid w:val="004D6643"/>
    <w:rsid w:val="004D680B"/>
    <w:rsid w:val="004D7B57"/>
    <w:rsid w:val="004E26FC"/>
    <w:rsid w:val="004E2C7F"/>
    <w:rsid w:val="004E3642"/>
    <w:rsid w:val="004E40E6"/>
    <w:rsid w:val="004E49E1"/>
    <w:rsid w:val="004E4A36"/>
    <w:rsid w:val="004E5809"/>
    <w:rsid w:val="004E5C35"/>
    <w:rsid w:val="004E61F3"/>
    <w:rsid w:val="004E7320"/>
    <w:rsid w:val="004F068F"/>
    <w:rsid w:val="004F1843"/>
    <w:rsid w:val="004F6D93"/>
    <w:rsid w:val="004F75A8"/>
    <w:rsid w:val="005004F9"/>
    <w:rsid w:val="00501CB7"/>
    <w:rsid w:val="005038F8"/>
    <w:rsid w:val="00504C12"/>
    <w:rsid w:val="00505143"/>
    <w:rsid w:val="00505A1E"/>
    <w:rsid w:val="00510E73"/>
    <w:rsid w:val="0051171A"/>
    <w:rsid w:val="00511F81"/>
    <w:rsid w:val="00515F1C"/>
    <w:rsid w:val="0051681B"/>
    <w:rsid w:val="005168EA"/>
    <w:rsid w:val="00523651"/>
    <w:rsid w:val="00525544"/>
    <w:rsid w:val="00526596"/>
    <w:rsid w:val="0053008E"/>
    <w:rsid w:val="005306CC"/>
    <w:rsid w:val="005321B9"/>
    <w:rsid w:val="005339EE"/>
    <w:rsid w:val="00534619"/>
    <w:rsid w:val="00534C86"/>
    <w:rsid w:val="005352A1"/>
    <w:rsid w:val="00544F48"/>
    <w:rsid w:val="00546D33"/>
    <w:rsid w:val="00552066"/>
    <w:rsid w:val="00553C9F"/>
    <w:rsid w:val="00553CDA"/>
    <w:rsid w:val="005550AC"/>
    <w:rsid w:val="00555EC1"/>
    <w:rsid w:val="00555F12"/>
    <w:rsid w:val="005603C3"/>
    <w:rsid w:val="005604CD"/>
    <w:rsid w:val="005609BC"/>
    <w:rsid w:val="00560A9F"/>
    <w:rsid w:val="00560FC4"/>
    <w:rsid w:val="005620C3"/>
    <w:rsid w:val="005621F3"/>
    <w:rsid w:val="00565A9B"/>
    <w:rsid w:val="0056629B"/>
    <w:rsid w:val="005662E7"/>
    <w:rsid w:val="0056692B"/>
    <w:rsid w:val="00567209"/>
    <w:rsid w:val="00571178"/>
    <w:rsid w:val="00574B85"/>
    <w:rsid w:val="0057657C"/>
    <w:rsid w:val="005766B0"/>
    <w:rsid w:val="005828EF"/>
    <w:rsid w:val="00582F43"/>
    <w:rsid w:val="00582F59"/>
    <w:rsid w:val="00583B61"/>
    <w:rsid w:val="00583C06"/>
    <w:rsid w:val="005840D5"/>
    <w:rsid w:val="00584795"/>
    <w:rsid w:val="00590E96"/>
    <w:rsid w:val="005919CF"/>
    <w:rsid w:val="00593A21"/>
    <w:rsid w:val="00593F60"/>
    <w:rsid w:val="005A3A2E"/>
    <w:rsid w:val="005A4579"/>
    <w:rsid w:val="005A54F5"/>
    <w:rsid w:val="005A734C"/>
    <w:rsid w:val="005B057F"/>
    <w:rsid w:val="005B43BB"/>
    <w:rsid w:val="005B7006"/>
    <w:rsid w:val="005C1604"/>
    <w:rsid w:val="005C1FC0"/>
    <w:rsid w:val="005C26DE"/>
    <w:rsid w:val="005C3DC5"/>
    <w:rsid w:val="005C4077"/>
    <w:rsid w:val="005C462E"/>
    <w:rsid w:val="005C5AAD"/>
    <w:rsid w:val="005C6C58"/>
    <w:rsid w:val="005D2AB6"/>
    <w:rsid w:val="005E160C"/>
    <w:rsid w:val="005E1944"/>
    <w:rsid w:val="005E2458"/>
    <w:rsid w:val="005E2621"/>
    <w:rsid w:val="005E3A0F"/>
    <w:rsid w:val="005E698F"/>
    <w:rsid w:val="005E77D6"/>
    <w:rsid w:val="005F11C3"/>
    <w:rsid w:val="005F45AA"/>
    <w:rsid w:val="005F4E94"/>
    <w:rsid w:val="005F5AE6"/>
    <w:rsid w:val="005F64AD"/>
    <w:rsid w:val="005F7212"/>
    <w:rsid w:val="005F7971"/>
    <w:rsid w:val="00601B5E"/>
    <w:rsid w:val="00601E3F"/>
    <w:rsid w:val="00602A6D"/>
    <w:rsid w:val="0060509D"/>
    <w:rsid w:val="0060546D"/>
    <w:rsid w:val="00606259"/>
    <w:rsid w:val="00607C92"/>
    <w:rsid w:val="0061455D"/>
    <w:rsid w:val="00615747"/>
    <w:rsid w:val="00617F10"/>
    <w:rsid w:val="00620338"/>
    <w:rsid w:val="00624B59"/>
    <w:rsid w:val="00630EAC"/>
    <w:rsid w:val="006327C3"/>
    <w:rsid w:val="00632D55"/>
    <w:rsid w:val="00634415"/>
    <w:rsid w:val="00634496"/>
    <w:rsid w:val="00634FC5"/>
    <w:rsid w:val="00635230"/>
    <w:rsid w:val="00635A92"/>
    <w:rsid w:val="0063608E"/>
    <w:rsid w:val="0063671F"/>
    <w:rsid w:val="00640326"/>
    <w:rsid w:val="00645719"/>
    <w:rsid w:val="00646DDE"/>
    <w:rsid w:val="00646FCA"/>
    <w:rsid w:val="00650B80"/>
    <w:rsid w:val="006523F3"/>
    <w:rsid w:val="006540F3"/>
    <w:rsid w:val="006562B5"/>
    <w:rsid w:val="00660CC6"/>
    <w:rsid w:val="00660F5D"/>
    <w:rsid w:val="00661834"/>
    <w:rsid w:val="00662E4C"/>
    <w:rsid w:val="00663EA9"/>
    <w:rsid w:val="00664357"/>
    <w:rsid w:val="00665997"/>
    <w:rsid w:val="00667734"/>
    <w:rsid w:val="00670153"/>
    <w:rsid w:val="0067437F"/>
    <w:rsid w:val="0067580E"/>
    <w:rsid w:val="0067671D"/>
    <w:rsid w:val="00677671"/>
    <w:rsid w:val="006829DD"/>
    <w:rsid w:val="00682B3F"/>
    <w:rsid w:val="00684137"/>
    <w:rsid w:val="00684490"/>
    <w:rsid w:val="006940CF"/>
    <w:rsid w:val="00694CA7"/>
    <w:rsid w:val="006951BD"/>
    <w:rsid w:val="00695F47"/>
    <w:rsid w:val="006978E6"/>
    <w:rsid w:val="006A05FD"/>
    <w:rsid w:val="006A07BD"/>
    <w:rsid w:val="006A2C38"/>
    <w:rsid w:val="006A371A"/>
    <w:rsid w:val="006A55FA"/>
    <w:rsid w:val="006A6B2E"/>
    <w:rsid w:val="006A753A"/>
    <w:rsid w:val="006B002B"/>
    <w:rsid w:val="006B03A8"/>
    <w:rsid w:val="006B0D55"/>
    <w:rsid w:val="006B11E9"/>
    <w:rsid w:val="006B35F0"/>
    <w:rsid w:val="006B5043"/>
    <w:rsid w:val="006B5B7B"/>
    <w:rsid w:val="006B7692"/>
    <w:rsid w:val="006C0754"/>
    <w:rsid w:val="006C2322"/>
    <w:rsid w:val="006C2F4B"/>
    <w:rsid w:val="006C4CE2"/>
    <w:rsid w:val="006C5C07"/>
    <w:rsid w:val="006C6013"/>
    <w:rsid w:val="006D02CC"/>
    <w:rsid w:val="006D0379"/>
    <w:rsid w:val="006D4829"/>
    <w:rsid w:val="006D5D0C"/>
    <w:rsid w:val="006E00E2"/>
    <w:rsid w:val="006E0741"/>
    <w:rsid w:val="006E0B7A"/>
    <w:rsid w:val="006E2E8A"/>
    <w:rsid w:val="006E30F0"/>
    <w:rsid w:val="006E4639"/>
    <w:rsid w:val="006E5026"/>
    <w:rsid w:val="006E6C17"/>
    <w:rsid w:val="006E7DB4"/>
    <w:rsid w:val="006E7ECB"/>
    <w:rsid w:val="006F3642"/>
    <w:rsid w:val="006F3FB8"/>
    <w:rsid w:val="006F481C"/>
    <w:rsid w:val="006F7EE1"/>
    <w:rsid w:val="00701D5F"/>
    <w:rsid w:val="007020C7"/>
    <w:rsid w:val="00706EE4"/>
    <w:rsid w:val="007076C5"/>
    <w:rsid w:val="007109B0"/>
    <w:rsid w:val="007114F4"/>
    <w:rsid w:val="00711A40"/>
    <w:rsid w:val="007128C7"/>
    <w:rsid w:val="00712BCE"/>
    <w:rsid w:val="00715146"/>
    <w:rsid w:val="007169A2"/>
    <w:rsid w:val="007201F5"/>
    <w:rsid w:val="00720376"/>
    <w:rsid w:val="0072071E"/>
    <w:rsid w:val="00720FFD"/>
    <w:rsid w:val="00722F31"/>
    <w:rsid w:val="007243CD"/>
    <w:rsid w:val="007259EC"/>
    <w:rsid w:val="00725AAD"/>
    <w:rsid w:val="00725E62"/>
    <w:rsid w:val="0073052C"/>
    <w:rsid w:val="0073150A"/>
    <w:rsid w:val="007379B0"/>
    <w:rsid w:val="00740211"/>
    <w:rsid w:val="007403BB"/>
    <w:rsid w:val="0074271A"/>
    <w:rsid w:val="00744396"/>
    <w:rsid w:val="0074532A"/>
    <w:rsid w:val="0074626B"/>
    <w:rsid w:val="0075130A"/>
    <w:rsid w:val="00751323"/>
    <w:rsid w:val="00751A29"/>
    <w:rsid w:val="007531CC"/>
    <w:rsid w:val="00753603"/>
    <w:rsid w:val="00755D76"/>
    <w:rsid w:val="00756326"/>
    <w:rsid w:val="00756F8A"/>
    <w:rsid w:val="00757581"/>
    <w:rsid w:val="007579B8"/>
    <w:rsid w:val="00757AD6"/>
    <w:rsid w:val="00763468"/>
    <w:rsid w:val="00764766"/>
    <w:rsid w:val="0076573A"/>
    <w:rsid w:val="00766862"/>
    <w:rsid w:val="00771377"/>
    <w:rsid w:val="00772DA4"/>
    <w:rsid w:val="00773267"/>
    <w:rsid w:val="00775607"/>
    <w:rsid w:val="007818A8"/>
    <w:rsid w:val="00781D52"/>
    <w:rsid w:val="007821D7"/>
    <w:rsid w:val="007826F0"/>
    <w:rsid w:val="00783E47"/>
    <w:rsid w:val="0078436F"/>
    <w:rsid w:val="00784C08"/>
    <w:rsid w:val="007856A9"/>
    <w:rsid w:val="00785DBF"/>
    <w:rsid w:val="007875FA"/>
    <w:rsid w:val="0079039B"/>
    <w:rsid w:val="00792F5F"/>
    <w:rsid w:val="007954DC"/>
    <w:rsid w:val="0079720D"/>
    <w:rsid w:val="007A2680"/>
    <w:rsid w:val="007A73DE"/>
    <w:rsid w:val="007B1520"/>
    <w:rsid w:val="007B2496"/>
    <w:rsid w:val="007B4204"/>
    <w:rsid w:val="007B7244"/>
    <w:rsid w:val="007C0BCE"/>
    <w:rsid w:val="007C16AD"/>
    <w:rsid w:val="007C35EC"/>
    <w:rsid w:val="007C456C"/>
    <w:rsid w:val="007C51DD"/>
    <w:rsid w:val="007D055A"/>
    <w:rsid w:val="007D46A6"/>
    <w:rsid w:val="007E0042"/>
    <w:rsid w:val="007E0371"/>
    <w:rsid w:val="007E2BB1"/>
    <w:rsid w:val="007E3952"/>
    <w:rsid w:val="007E3FBB"/>
    <w:rsid w:val="007E596B"/>
    <w:rsid w:val="007E6EE2"/>
    <w:rsid w:val="007F087D"/>
    <w:rsid w:val="007F1C72"/>
    <w:rsid w:val="007F1DA4"/>
    <w:rsid w:val="007F3805"/>
    <w:rsid w:val="007F40AD"/>
    <w:rsid w:val="007F4A21"/>
    <w:rsid w:val="007F55B9"/>
    <w:rsid w:val="007F625F"/>
    <w:rsid w:val="007F66FD"/>
    <w:rsid w:val="007F6D9F"/>
    <w:rsid w:val="0080061E"/>
    <w:rsid w:val="00804AE4"/>
    <w:rsid w:val="0080535B"/>
    <w:rsid w:val="008071A1"/>
    <w:rsid w:val="00807B64"/>
    <w:rsid w:val="008132A9"/>
    <w:rsid w:val="00817183"/>
    <w:rsid w:val="008173A4"/>
    <w:rsid w:val="00817593"/>
    <w:rsid w:val="00823627"/>
    <w:rsid w:val="0082377E"/>
    <w:rsid w:val="00824C08"/>
    <w:rsid w:val="00826059"/>
    <w:rsid w:val="0082716D"/>
    <w:rsid w:val="00827D59"/>
    <w:rsid w:val="00827DB9"/>
    <w:rsid w:val="008343DF"/>
    <w:rsid w:val="00834FE8"/>
    <w:rsid w:val="00835CEB"/>
    <w:rsid w:val="00836457"/>
    <w:rsid w:val="00837E1A"/>
    <w:rsid w:val="00840758"/>
    <w:rsid w:val="0084223D"/>
    <w:rsid w:val="00842EA2"/>
    <w:rsid w:val="00843455"/>
    <w:rsid w:val="00844B53"/>
    <w:rsid w:val="00845FE3"/>
    <w:rsid w:val="0084622A"/>
    <w:rsid w:val="00846D10"/>
    <w:rsid w:val="00846DE9"/>
    <w:rsid w:val="00850898"/>
    <w:rsid w:val="00850D69"/>
    <w:rsid w:val="00853C02"/>
    <w:rsid w:val="008540D9"/>
    <w:rsid w:val="00856750"/>
    <w:rsid w:val="0085789A"/>
    <w:rsid w:val="00860A5A"/>
    <w:rsid w:val="0086180E"/>
    <w:rsid w:val="00861CD0"/>
    <w:rsid w:val="0086750D"/>
    <w:rsid w:val="00872FEC"/>
    <w:rsid w:val="0087605F"/>
    <w:rsid w:val="008764D9"/>
    <w:rsid w:val="0087719E"/>
    <w:rsid w:val="00880E62"/>
    <w:rsid w:val="0089227B"/>
    <w:rsid w:val="008973DE"/>
    <w:rsid w:val="0089781B"/>
    <w:rsid w:val="008A05C4"/>
    <w:rsid w:val="008A0970"/>
    <w:rsid w:val="008A14DB"/>
    <w:rsid w:val="008A4538"/>
    <w:rsid w:val="008A5C32"/>
    <w:rsid w:val="008A627F"/>
    <w:rsid w:val="008A62A5"/>
    <w:rsid w:val="008B01B7"/>
    <w:rsid w:val="008B0F91"/>
    <w:rsid w:val="008B1C8B"/>
    <w:rsid w:val="008B20D8"/>
    <w:rsid w:val="008B29CE"/>
    <w:rsid w:val="008B33F3"/>
    <w:rsid w:val="008B39A6"/>
    <w:rsid w:val="008B6D56"/>
    <w:rsid w:val="008B7F2B"/>
    <w:rsid w:val="008C19CC"/>
    <w:rsid w:val="008C2D87"/>
    <w:rsid w:val="008C2EFF"/>
    <w:rsid w:val="008C304F"/>
    <w:rsid w:val="008C4144"/>
    <w:rsid w:val="008C4F56"/>
    <w:rsid w:val="008C5683"/>
    <w:rsid w:val="008C63F9"/>
    <w:rsid w:val="008C7471"/>
    <w:rsid w:val="008D1FDE"/>
    <w:rsid w:val="008D2034"/>
    <w:rsid w:val="008D692B"/>
    <w:rsid w:val="008E09A6"/>
    <w:rsid w:val="008E21FC"/>
    <w:rsid w:val="008E60C8"/>
    <w:rsid w:val="008E666A"/>
    <w:rsid w:val="008E7532"/>
    <w:rsid w:val="008F02E7"/>
    <w:rsid w:val="008F0B15"/>
    <w:rsid w:val="008F0FB2"/>
    <w:rsid w:val="008F5041"/>
    <w:rsid w:val="008F735E"/>
    <w:rsid w:val="008F7F4A"/>
    <w:rsid w:val="00900086"/>
    <w:rsid w:val="00900F65"/>
    <w:rsid w:val="009024A2"/>
    <w:rsid w:val="00902552"/>
    <w:rsid w:val="00902BB4"/>
    <w:rsid w:val="009048F0"/>
    <w:rsid w:val="0090606E"/>
    <w:rsid w:val="00906081"/>
    <w:rsid w:val="00912401"/>
    <w:rsid w:val="00912DCA"/>
    <w:rsid w:val="00912E97"/>
    <w:rsid w:val="00912FB7"/>
    <w:rsid w:val="00913011"/>
    <w:rsid w:val="00913B08"/>
    <w:rsid w:val="00913F1B"/>
    <w:rsid w:val="009161BB"/>
    <w:rsid w:val="00921063"/>
    <w:rsid w:val="00921BF1"/>
    <w:rsid w:val="00922753"/>
    <w:rsid w:val="00922B56"/>
    <w:rsid w:val="00924F5C"/>
    <w:rsid w:val="009303B1"/>
    <w:rsid w:val="00934275"/>
    <w:rsid w:val="00934A7C"/>
    <w:rsid w:val="00935421"/>
    <w:rsid w:val="00936101"/>
    <w:rsid w:val="00936E8E"/>
    <w:rsid w:val="009376E6"/>
    <w:rsid w:val="00940A1C"/>
    <w:rsid w:val="0094345D"/>
    <w:rsid w:val="00950531"/>
    <w:rsid w:val="00951F97"/>
    <w:rsid w:val="00952057"/>
    <w:rsid w:val="00952958"/>
    <w:rsid w:val="00955882"/>
    <w:rsid w:val="00955C6C"/>
    <w:rsid w:val="00956C4E"/>
    <w:rsid w:val="0095703A"/>
    <w:rsid w:val="00957263"/>
    <w:rsid w:val="009600FE"/>
    <w:rsid w:val="00960CC6"/>
    <w:rsid w:val="00961018"/>
    <w:rsid w:val="009610CE"/>
    <w:rsid w:val="009611DE"/>
    <w:rsid w:val="009615F4"/>
    <w:rsid w:val="00961A89"/>
    <w:rsid w:val="0096224C"/>
    <w:rsid w:val="009624B4"/>
    <w:rsid w:val="009649D2"/>
    <w:rsid w:val="009670AA"/>
    <w:rsid w:val="00974781"/>
    <w:rsid w:val="00976205"/>
    <w:rsid w:val="009768A6"/>
    <w:rsid w:val="00976F71"/>
    <w:rsid w:val="00981AA7"/>
    <w:rsid w:val="00982169"/>
    <w:rsid w:val="009844AC"/>
    <w:rsid w:val="009852A7"/>
    <w:rsid w:val="00985E15"/>
    <w:rsid w:val="00985FF3"/>
    <w:rsid w:val="00987FC6"/>
    <w:rsid w:val="009914C1"/>
    <w:rsid w:val="00992547"/>
    <w:rsid w:val="009933AE"/>
    <w:rsid w:val="00993C79"/>
    <w:rsid w:val="0099438C"/>
    <w:rsid w:val="009A0AEE"/>
    <w:rsid w:val="009A1BD7"/>
    <w:rsid w:val="009A22FE"/>
    <w:rsid w:val="009A2842"/>
    <w:rsid w:val="009A44AC"/>
    <w:rsid w:val="009A4628"/>
    <w:rsid w:val="009A48FE"/>
    <w:rsid w:val="009A4AF4"/>
    <w:rsid w:val="009A57A6"/>
    <w:rsid w:val="009A5848"/>
    <w:rsid w:val="009B045A"/>
    <w:rsid w:val="009B0614"/>
    <w:rsid w:val="009B1C69"/>
    <w:rsid w:val="009B3AF0"/>
    <w:rsid w:val="009B3DBF"/>
    <w:rsid w:val="009B5E24"/>
    <w:rsid w:val="009C341A"/>
    <w:rsid w:val="009C3860"/>
    <w:rsid w:val="009C38DE"/>
    <w:rsid w:val="009C3DDE"/>
    <w:rsid w:val="009C5822"/>
    <w:rsid w:val="009C5930"/>
    <w:rsid w:val="009C5BFD"/>
    <w:rsid w:val="009C7160"/>
    <w:rsid w:val="009C777E"/>
    <w:rsid w:val="009C7D7C"/>
    <w:rsid w:val="009D72B6"/>
    <w:rsid w:val="009D7EA8"/>
    <w:rsid w:val="009E026D"/>
    <w:rsid w:val="009E0BEC"/>
    <w:rsid w:val="009E227B"/>
    <w:rsid w:val="009E2638"/>
    <w:rsid w:val="009E2D80"/>
    <w:rsid w:val="009E391D"/>
    <w:rsid w:val="009E56E7"/>
    <w:rsid w:val="009E6922"/>
    <w:rsid w:val="009E6C83"/>
    <w:rsid w:val="009E7009"/>
    <w:rsid w:val="009F0DD5"/>
    <w:rsid w:val="009F24D7"/>
    <w:rsid w:val="009F2EBC"/>
    <w:rsid w:val="009F494F"/>
    <w:rsid w:val="009F4CB4"/>
    <w:rsid w:val="009F543F"/>
    <w:rsid w:val="009F6736"/>
    <w:rsid w:val="009F78E9"/>
    <w:rsid w:val="00A001DB"/>
    <w:rsid w:val="00A00AA5"/>
    <w:rsid w:val="00A01681"/>
    <w:rsid w:val="00A02272"/>
    <w:rsid w:val="00A04470"/>
    <w:rsid w:val="00A04D2B"/>
    <w:rsid w:val="00A10654"/>
    <w:rsid w:val="00A10719"/>
    <w:rsid w:val="00A10859"/>
    <w:rsid w:val="00A112DC"/>
    <w:rsid w:val="00A117E2"/>
    <w:rsid w:val="00A137A2"/>
    <w:rsid w:val="00A143ED"/>
    <w:rsid w:val="00A20690"/>
    <w:rsid w:val="00A2407D"/>
    <w:rsid w:val="00A240B1"/>
    <w:rsid w:val="00A2489D"/>
    <w:rsid w:val="00A2677C"/>
    <w:rsid w:val="00A27DF4"/>
    <w:rsid w:val="00A302AF"/>
    <w:rsid w:val="00A30CBD"/>
    <w:rsid w:val="00A322C4"/>
    <w:rsid w:val="00A32DD6"/>
    <w:rsid w:val="00A33DA0"/>
    <w:rsid w:val="00A372D4"/>
    <w:rsid w:val="00A3735D"/>
    <w:rsid w:val="00A37833"/>
    <w:rsid w:val="00A41999"/>
    <w:rsid w:val="00A43C4F"/>
    <w:rsid w:val="00A45B80"/>
    <w:rsid w:val="00A467D2"/>
    <w:rsid w:val="00A50199"/>
    <w:rsid w:val="00A51994"/>
    <w:rsid w:val="00A51CAF"/>
    <w:rsid w:val="00A527F9"/>
    <w:rsid w:val="00A52E02"/>
    <w:rsid w:val="00A54CFB"/>
    <w:rsid w:val="00A5505B"/>
    <w:rsid w:val="00A55621"/>
    <w:rsid w:val="00A55B9B"/>
    <w:rsid w:val="00A55C44"/>
    <w:rsid w:val="00A56C26"/>
    <w:rsid w:val="00A61DAA"/>
    <w:rsid w:val="00A62258"/>
    <w:rsid w:val="00A649FD"/>
    <w:rsid w:val="00A64EC2"/>
    <w:rsid w:val="00A64F3E"/>
    <w:rsid w:val="00A6660A"/>
    <w:rsid w:val="00A673E4"/>
    <w:rsid w:val="00A67C6E"/>
    <w:rsid w:val="00A70FA9"/>
    <w:rsid w:val="00A711C2"/>
    <w:rsid w:val="00A71FBC"/>
    <w:rsid w:val="00A77804"/>
    <w:rsid w:val="00A80635"/>
    <w:rsid w:val="00A82027"/>
    <w:rsid w:val="00A84F47"/>
    <w:rsid w:val="00A8596B"/>
    <w:rsid w:val="00A8633C"/>
    <w:rsid w:val="00A87F82"/>
    <w:rsid w:val="00A92F79"/>
    <w:rsid w:val="00A9438E"/>
    <w:rsid w:val="00A96042"/>
    <w:rsid w:val="00A97D84"/>
    <w:rsid w:val="00AA05E5"/>
    <w:rsid w:val="00AA0AAF"/>
    <w:rsid w:val="00AA1774"/>
    <w:rsid w:val="00AA1FD6"/>
    <w:rsid w:val="00AA3CEB"/>
    <w:rsid w:val="00AA526D"/>
    <w:rsid w:val="00AA58B4"/>
    <w:rsid w:val="00AA6D1E"/>
    <w:rsid w:val="00AB10BF"/>
    <w:rsid w:val="00AB1942"/>
    <w:rsid w:val="00AB31D2"/>
    <w:rsid w:val="00AB351B"/>
    <w:rsid w:val="00AB3DA8"/>
    <w:rsid w:val="00AB51F9"/>
    <w:rsid w:val="00AB6F2F"/>
    <w:rsid w:val="00AC14BD"/>
    <w:rsid w:val="00AC25F6"/>
    <w:rsid w:val="00AC2B1E"/>
    <w:rsid w:val="00AC5410"/>
    <w:rsid w:val="00AC5893"/>
    <w:rsid w:val="00AC58B2"/>
    <w:rsid w:val="00AD0E1E"/>
    <w:rsid w:val="00AD129C"/>
    <w:rsid w:val="00AD55D3"/>
    <w:rsid w:val="00AD5D68"/>
    <w:rsid w:val="00AD6511"/>
    <w:rsid w:val="00AE0B04"/>
    <w:rsid w:val="00AE6229"/>
    <w:rsid w:val="00AE6C07"/>
    <w:rsid w:val="00AE728B"/>
    <w:rsid w:val="00AF2D6F"/>
    <w:rsid w:val="00AF3DB4"/>
    <w:rsid w:val="00AF4708"/>
    <w:rsid w:val="00AF4899"/>
    <w:rsid w:val="00AF50E7"/>
    <w:rsid w:val="00AF5468"/>
    <w:rsid w:val="00AF62D9"/>
    <w:rsid w:val="00B00CBD"/>
    <w:rsid w:val="00B01483"/>
    <w:rsid w:val="00B01804"/>
    <w:rsid w:val="00B02441"/>
    <w:rsid w:val="00B0283A"/>
    <w:rsid w:val="00B032DD"/>
    <w:rsid w:val="00B039C8"/>
    <w:rsid w:val="00B0726B"/>
    <w:rsid w:val="00B1027E"/>
    <w:rsid w:val="00B1153E"/>
    <w:rsid w:val="00B12333"/>
    <w:rsid w:val="00B13802"/>
    <w:rsid w:val="00B147BB"/>
    <w:rsid w:val="00B16ED9"/>
    <w:rsid w:val="00B17008"/>
    <w:rsid w:val="00B21DE2"/>
    <w:rsid w:val="00B22274"/>
    <w:rsid w:val="00B227E3"/>
    <w:rsid w:val="00B232D1"/>
    <w:rsid w:val="00B23B3E"/>
    <w:rsid w:val="00B2410E"/>
    <w:rsid w:val="00B2470C"/>
    <w:rsid w:val="00B26580"/>
    <w:rsid w:val="00B268C8"/>
    <w:rsid w:val="00B27955"/>
    <w:rsid w:val="00B30B6F"/>
    <w:rsid w:val="00B31B74"/>
    <w:rsid w:val="00B327EF"/>
    <w:rsid w:val="00B33409"/>
    <w:rsid w:val="00B34454"/>
    <w:rsid w:val="00B41918"/>
    <w:rsid w:val="00B42351"/>
    <w:rsid w:val="00B4256E"/>
    <w:rsid w:val="00B42D94"/>
    <w:rsid w:val="00B433C1"/>
    <w:rsid w:val="00B4528C"/>
    <w:rsid w:val="00B47A81"/>
    <w:rsid w:val="00B50DE1"/>
    <w:rsid w:val="00B51B49"/>
    <w:rsid w:val="00B540D9"/>
    <w:rsid w:val="00B549AF"/>
    <w:rsid w:val="00B57BE8"/>
    <w:rsid w:val="00B607CC"/>
    <w:rsid w:val="00B60A3D"/>
    <w:rsid w:val="00B61201"/>
    <w:rsid w:val="00B64AEE"/>
    <w:rsid w:val="00B66EA2"/>
    <w:rsid w:val="00B67014"/>
    <w:rsid w:val="00B67D64"/>
    <w:rsid w:val="00B703B3"/>
    <w:rsid w:val="00B736E5"/>
    <w:rsid w:val="00B73AEA"/>
    <w:rsid w:val="00B74FFD"/>
    <w:rsid w:val="00B7556E"/>
    <w:rsid w:val="00B75BEF"/>
    <w:rsid w:val="00B76013"/>
    <w:rsid w:val="00B76246"/>
    <w:rsid w:val="00B8095B"/>
    <w:rsid w:val="00B83A33"/>
    <w:rsid w:val="00B83AAB"/>
    <w:rsid w:val="00B867C0"/>
    <w:rsid w:val="00B86EFC"/>
    <w:rsid w:val="00B87D55"/>
    <w:rsid w:val="00B90398"/>
    <w:rsid w:val="00B90E7C"/>
    <w:rsid w:val="00B91A2A"/>
    <w:rsid w:val="00B946CA"/>
    <w:rsid w:val="00BA2317"/>
    <w:rsid w:val="00BA2E1F"/>
    <w:rsid w:val="00BA3770"/>
    <w:rsid w:val="00BA3911"/>
    <w:rsid w:val="00BA4746"/>
    <w:rsid w:val="00BA69DD"/>
    <w:rsid w:val="00BB6210"/>
    <w:rsid w:val="00BB6A95"/>
    <w:rsid w:val="00BB7C64"/>
    <w:rsid w:val="00BC00C5"/>
    <w:rsid w:val="00BC4A63"/>
    <w:rsid w:val="00BC5592"/>
    <w:rsid w:val="00BD02B2"/>
    <w:rsid w:val="00BD19C3"/>
    <w:rsid w:val="00BD3C48"/>
    <w:rsid w:val="00BD5385"/>
    <w:rsid w:val="00BE0140"/>
    <w:rsid w:val="00BE0CAB"/>
    <w:rsid w:val="00BE1E4B"/>
    <w:rsid w:val="00BE2473"/>
    <w:rsid w:val="00BE3536"/>
    <w:rsid w:val="00BE37A1"/>
    <w:rsid w:val="00BE4CE2"/>
    <w:rsid w:val="00BE7C03"/>
    <w:rsid w:val="00BF0310"/>
    <w:rsid w:val="00BF0AD0"/>
    <w:rsid w:val="00BF3EC2"/>
    <w:rsid w:val="00BF50AD"/>
    <w:rsid w:val="00BF5301"/>
    <w:rsid w:val="00BF65F0"/>
    <w:rsid w:val="00BF7334"/>
    <w:rsid w:val="00C00357"/>
    <w:rsid w:val="00C01232"/>
    <w:rsid w:val="00C018F1"/>
    <w:rsid w:val="00C05D2A"/>
    <w:rsid w:val="00C06091"/>
    <w:rsid w:val="00C11094"/>
    <w:rsid w:val="00C111F0"/>
    <w:rsid w:val="00C13A17"/>
    <w:rsid w:val="00C142A8"/>
    <w:rsid w:val="00C144A1"/>
    <w:rsid w:val="00C15B80"/>
    <w:rsid w:val="00C16F78"/>
    <w:rsid w:val="00C17213"/>
    <w:rsid w:val="00C20FED"/>
    <w:rsid w:val="00C21D0C"/>
    <w:rsid w:val="00C22110"/>
    <w:rsid w:val="00C24905"/>
    <w:rsid w:val="00C251FB"/>
    <w:rsid w:val="00C25448"/>
    <w:rsid w:val="00C25A17"/>
    <w:rsid w:val="00C275A3"/>
    <w:rsid w:val="00C31920"/>
    <w:rsid w:val="00C35117"/>
    <w:rsid w:val="00C36B5E"/>
    <w:rsid w:val="00C404DD"/>
    <w:rsid w:val="00C406E3"/>
    <w:rsid w:val="00C410B5"/>
    <w:rsid w:val="00C417AD"/>
    <w:rsid w:val="00C43118"/>
    <w:rsid w:val="00C45734"/>
    <w:rsid w:val="00C4603F"/>
    <w:rsid w:val="00C4623F"/>
    <w:rsid w:val="00C54DA5"/>
    <w:rsid w:val="00C56002"/>
    <w:rsid w:val="00C56CD9"/>
    <w:rsid w:val="00C60608"/>
    <w:rsid w:val="00C61974"/>
    <w:rsid w:val="00C61C29"/>
    <w:rsid w:val="00C62702"/>
    <w:rsid w:val="00C6334C"/>
    <w:rsid w:val="00C636BC"/>
    <w:rsid w:val="00C63897"/>
    <w:rsid w:val="00C65CEC"/>
    <w:rsid w:val="00C67B41"/>
    <w:rsid w:val="00C7035C"/>
    <w:rsid w:val="00C70983"/>
    <w:rsid w:val="00C77B38"/>
    <w:rsid w:val="00C77DC8"/>
    <w:rsid w:val="00C77E1C"/>
    <w:rsid w:val="00C81B3E"/>
    <w:rsid w:val="00C8265E"/>
    <w:rsid w:val="00C829E8"/>
    <w:rsid w:val="00C83C82"/>
    <w:rsid w:val="00C86529"/>
    <w:rsid w:val="00C86531"/>
    <w:rsid w:val="00C91765"/>
    <w:rsid w:val="00C93032"/>
    <w:rsid w:val="00C93513"/>
    <w:rsid w:val="00C939A6"/>
    <w:rsid w:val="00C949EB"/>
    <w:rsid w:val="00C95C66"/>
    <w:rsid w:val="00C96BEB"/>
    <w:rsid w:val="00C9774E"/>
    <w:rsid w:val="00C97ACB"/>
    <w:rsid w:val="00CA09B4"/>
    <w:rsid w:val="00CA1189"/>
    <w:rsid w:val="00CA48C2"/>
    <w:rsid w:val="00CA61F1"/>
    <w:rsid w:val="00CA700D"/>
    <w:rsid w:val="00CB0017"/>
    <w:rsid w:val="00CB03D4"/>
    <w:rsid w:val="00CB15AE"/>
    <w:rsid w:val="00CB1A51"/>
    <w:rsid w:val="00CC05D8"/>
    <w:rsid w:val="00CC3E5B"/>
    <w:rsid w:val="00CC6AC9"/>
    <w:rsid w:val="00CC6C1A"/>
    <w:rsid w:val="00CD0123"/>
    <w:rsid w:val="00CD5B0A"/>
    <w:rsid w:val="00CD71BA"/>
    <w:rsid w:val="00CE02FD"/>
    <w:rsid w:val="00CE1BEB"/>
    <w:rsid w:val="00CE55C4"/>
    <w:rsid w:val="00CE6AAC"/>
    <w:rsid w:val="00CE7116"/>
    <w:rsid w:val="00CF071B"/>
    <w:rsid w:val="00CF1555"/>
    <w:rsid w:val="00CF201A"/>
    <w:rsid w:val="00CF219C"/>
    <w:rsid w:val="00CF2521"/>
    <w:rsid w:val="00CF2E5D"/>
    <w:rsid w:val="00CF3C12"/>
    <w:rsid w:val="00CF4C56"/>
    <w:rsid w:val="00CF55F0"/>
    <w:rsid w:val="00D01A62"/>
    <w:rsid w:val="00D04CAE"/>
    <w:rsid w:val="00D04D4A"/>
    <w:rsid w:val="00D053FA"/>
    <w:rsid w:val="00D07B15"/>
    <w:rsid w:val="00D12B20"/>
    <w:rsid w:val="00D13AE9"/>
    <w:rsid w:val="00D14B55"/>
    <w:rsid w:val="00D15C8E"/>
    <w:rsid w:val="00D16C34"/>
    <w:rsid w:val="00D1777F"/>
    <w:rsid w:val="00D2015C"/>
    <w:rsid w:val="00D2223C"/>
    <w:rsid w:val="00D223DD"/>
    <w:rsid w:val="00D22648"/>
    <w:rsid w:val="00D23772"/>
    <w:rsid w:val="00D26DA8"/>
    <w:rsid w:val="00D31A18"/>
    <w:rsid w:val="00D325A5"/>
    <w:rsid w:val="00D36D89"/>
    <w:rsid w:val="00D378A0"/>
    <w:rsid w:val="00D40570"/>
    <w:rsid w:val="00D429D1"/>
    <w:rsid w:val="00D43BE6"/>
    <w:rsid w:val="00D440DE"/>
    <w:rsid w:val="00D4432B"/>
    <w:rsid w:val="00D4509A"/>
    <w:rsid w:val="00D50735"/>
    <w:rsid w:val="00D5192C"/>
    <w:rsid w:val="00D53D56"/>
    <w:rsid w:val="00D54737"/>
    <w:rsid w:val="00D57769"/>
    <w:rsid w:val="00D57ED3"/>
    <w:rsid w:val="00D60AE1"/>
    <w:rsid w:val="00D616F6"/>
    <w:rsid w:val="00D6258A"/>
    <w:rsid w:val="00D630A9"/>
    <w:rsid w:val="00D63AB0"/>
    <w:rsid w:val="00D64927"/>
    <w:rsid w:val="00D65512"/>
    <w:rsid w:val="00D706AD"/>
    <w:rsid w:val="00D70ED5"/>
    <w:rsid w:val="00D70FE2"/>
    <w:rsid w:val="00D71C75"/>
    <w:rsid w:val="00D724BD"/>
    <w:rsid w:val="00D73AC6"/>
    <w:rsid w:val="00D748DE"/>
    <w:rsid w:val="00D7528F"/>
    <w:rsid w:val="00D764C3"/>
    <w:rsid w:val="00D8083E"/>
    <w:rsid w:val="00D821A5"/>
    <w:rsid w:val="00D826C2"/>
    <w:rsid w:val="00D838FF"/>
    <w:rsid w:val="00D83BFD"/>
    <w:rsid w:val="00D857EA"/>
    <w:rsid w:val="00D868C9"/>
    <w:rsid w:val="00D910DB"/>
    <w:rsid w:val="00D922A8"/>
    <w:rsid w:val="00D92464"/>
    <w:rsid w:val="00D92CA7"/>
    <w:rsid w:val="00D94109"/>
    <w:rsid w:val="00D941E0"/>
    <w:rsid w:val="00D97E7E"/>
    <w:rsid w:val="00DA029B"/>
    <w:rsid w:val="00DA191B"/>
    <w:rsid w:val="00DA2393"/>
    <w:rsid w:val="00DA3353"/>
    <w:rsid w:val="00DA339C"/>
    <w:rsid w:val="00DA59E8"/>
    <w:rsid w:val="00DB0A29"/>
    <w:rsid w:val="00DB13C0"/>
    <w:rsid w:val="00DB2A50"/>
    <w:rsid w:val="00DB340C"/>
    <w:rsid w:val="00DB5B95"/>
    <w:rsid w:val="00DB7602"/>
    <w:rsid w:val="00DC0089"/>
    <w:rsid w:val="00DC053C"/>
    <w:rsid w:val="00DC1420"/>
    <w:rsid w:val="00DC1693"/>
    <w:rsid w:val="00DC2174"/>
    <w:rsid w:val="00DC3C7D"/>
    <w:rsid w:val="00DD1460"/>
    <w:rsid w:val="00DD3ECC"/>
    <w:rsid w:val="00DD4A16"/>
    <w:rsid w:val="00DD60E0"/>
    <w:rsid w:val="00DD6CDB"/>
    <w:rsid w:val="00DE25C8"/>
    <w:rsid w:val="00DE270B"/>
    <w:rsid w:val="00DE56B8"/>
    <w:rsid w:val="00DE6A68"/>
    <w:rsid w:val="00DF06D2"/>
    <w:rsid w:val="00DF13B3"/>
    <w:rsid w:val="00DF1602"/>
    <w:rsid w:val="00DF5912"/>
    <w:rsid w:val="00DF64B4"/>
    <w:rsid w:val="00E00351"/>
    <w:rsid w:val="00E00DA3"/>
    <w:rsid w:val="00E010E2"/>
    <w:rsid w:val="00E01E03"/>
    <w:rsid w:val="00E05746"/>
    <w:rsid w:val="00E07019"/>
    <w:rsid w:val="00E07583"/>
    <w:rsid w:val="00E1209D"/>
    <w:rsid w:val="00E13054"/>
    <w:rsid w:val="00E13D1C"/>
    <w:rsid w:val="00E15347"/>
    <w:rsid w:val="00E154CD"/>
    <w:rsid w:val="00E21297"/>
    <w:rsid w:val="00E22471"/>
    <w:rsid w:val="00E2491A"/>
    <w:rsid w:val="00E2559C"/>
    <w:rsid w:val="00E25B7B"/>
    <w:rsid w:val="00E25C49"/>
    <w:rsid w:val="00E2664F"/>
    <w:rsid w:val="00E2687B"/>
    <w:rsid w:val="00E30180"/>
    <w:rsid w:val="00E30A35"/>
    <w:rsid w:val="00E311C6"/>
    <w:rsid w:val="00E34909"/>
    <w:rsid w:val="00E359F0"/>
    <w:rsid w:val="00E410E8"/>
    <w:rsid w:val="00E4630E"/>
    <w:rsid w:val="00E47E57"/>
    <w:rsid w:val="00E53A33"/>
    <w:rsid w:val="00E542BA"/>
    <w:rsid w:val="00E60C5E"/>
    <w:rsid w:val="00E60D04"/>
    <w:rsid w:val="00E61C96"/>
    <w:rsid w:val="00E63182"/>
    <w:rsid w:val="00E649C9"/>
    <w:rsid w:val="00E65061"/>
    <w:rsid w:val="00E65935"/>
    <w:rsid w:val="00E65D4C"/>
    <w:rsid w:val="00E67C30"/>
    <w:rsid w:val="00E67D09"/>
    <w:rsid w:val="00E70971"/>
    <w:rsid w:val="00E70B44"/>
    <w:rsid w:val="00E73DA8"/>
    <w:rsid w:val="00E74529"/>
    <w:rsid w:val="00E75C36"/>
    <w:rsid w:val="00E76D8F"/>
    <w:rsid w:val="00E77B9F"/>
    <w:rsid w:val="00E81373"/>
    <w:rsid w:val="00E81443"/>
    <w:rsid w:val="00E81D47"/>
    <w:rsid w:val="00E81E44"/>
    <w:rsid w:val="00E83B02"/>
    <w:rsid w:val="00E849FC"/>
    <w:rsid w:val="00E851C9"/>
    <w:rsid w:val="00E86533"/>
    <w:rsid w:val="00E909EE"/>
    <w:rsid w:val="00E91CBD"/>
    <w:rsid w:val="00E94E0B"/>
    <w:rsid w:val="00E96BAC"/>
    <w:rsid w:val="00E9730B"/>
    <w:rsid w:val="00EA1624"/>
    <w:rsid w:val="00EA230A"/>
    <w:rsid w:val="00EA437D"/>
    <w:rsid w:val="00EA5018"/>
    <w:rsid w:val="00EA66FD"/>
    <w:rsid w:val="00EB0CF5"/>
    <w:rsid w:val="00EB1AC8"/>
    <w:rsid w:val="00EB3012"/>
    <w:rsid w:val="00EB3027"/>
    <w:rsid w:val="00EB38D9"/>
    <w:rsid w:val="00EB53EE"/>
    <w:rsid w:val="00EB6496"/>
    <w:rsid w:val="00EB7749"/>
    <w:rsid w:val="00EC019E"/>
    <w:rsid w:val="00EC0879"/>
    <w:rsid w:val="00EC138F"/>
    <w:rsid w:val="00EC275E"/>
    <w:rsid w:val="00EC32D8"/>
    <w:rsid w:val="00EC3597"/>
    <w:rsid w:val="00EC7AED"/>
    <w:rsid w:val="00ED1834"/>
    <w:rsid w:val="00ED1A23"/>
    <w:rsid w:val="00ED34DC"/>
    <w:rsid w:val="00ED389C"/>
    <w:rsid w:val="00ED415E"/>
    <w:rsid w:val="00ED456E"/>
    <w:rsid w:val="00ED6054"/>
    <w:rsid w:val="00ED6493"/>
    <w:rsid w:val="00ED790F"/>
    <w:rsid w:val="00EE4F01"/>
    <w:rsid w:val="00EE56CF"/>
    <w:rsid w:val="00EE671E"/>
    <w:rsid w:val="00EE7D28"/>
    <w:rsid w:val="00EF03DB"/>
    <w:rsid w:val="00EF06B4"/>
    <w:rsid w:val="00EF34EF"/>
    <w:rsid w:val="00EF35E5"/>
    <w:rsid w:val="00EF5D3D"/>
    <w:rsid w:val="00EF6E0C"/>
    <w:rsid w:val="00EF7419"/>
    <w:rsid w:val="00F011A2"/>
    <w:rsid w:val="00F01A32"/>
    <w:rsid w:val="00F01B9B"/>
    <w:rsid w:val="00F02B84"/>
    <w:rsid w:val="00F053AF"/>
    <w:rsid w:val="00F0581A"/>
    <w:rsid w:val="00F05C2E"/>
    <w:rsid w:val="00F05CA4"/>
    <w:rsid w:val="00F062C2"/>
    <w:rsid w:val="00F06711"/>
    <w:rsid w:val="00F10A2B"/>
    <w:rsid w:val="00F12550"/>
    <w:rsid w:val="00F12EE8"/>
    <w:rsid w:val="00F13328"/>
    <w:rsid w:val="00F13547"/>
    <w:rsid w:val="00F14C98"/>
    <w:rsid w:val="00F204E3"/>
    <w:rsid w:val="00F218FC"/>
    <w:rsid w:val="00F22ADE"/>
    <w:rsid w:val="00F22C95"/>
    <w:rsid w:val="00F31E57"/>
    <w:rsid w:val="00F342EE"/>
    <w:rsid w:val="00F34760"/>
    <w:rsid w:val="00F36A15"/>
    <w:rsid w:val="00F4039F"/>
    <w:rsid w:val="00F44107"/>
    <w:rsid w:val="00F47652"/>
    <w:rsid w:val="00F51565"/>
    <w:rsid w:val="00F5159C"/>
    <w:rsid w:val="00F53A25"/>
    <w:rsid w:val="00F54E89"/>
    <w:rsid w:val="00F555FE"/>
    <w:rsid w:val="00F55638"/>
    <w:rsid w:val="00F6206F"/>
    <w:rsid w:val="00F620A4"/>
    <w:rsid w:val="00F631AE"/>
    <w:rsid w:val="00F67F5C"/>
    <w:rsid w:val="00F75310"/>
    <w:rsid w:val="00F75437"/>
    <w:rsid w:val="00F756E1"/>
    <w:rsid w:val="00F75897"/>
    <w:rsid w:val="00F76721"/>
    <w:rsid w:val="00F77DB9"/>
    <w:rsid w:val="00F81356"/>
    <w:rsid w:val="00F8161B"/>
    <w:rsid w:val="00F81C6B"/>
    <w:rsid w:val="00F822F1"/>
    <w:rsid w:val="00F83744"/>
    <w:rsid w:val="00F841C0"/>
    <w:rsid w:val="00F854EB"/>
    <w:rsid w:val="00F87881"/>
    <w:rsid w:val="00F92062"/>
    <w:rsid w:val="00F92F7D"/>
    <w:rsid w:val="00F94C46"/>
    <w:rsid w:val="00F95563"/>
    <w:rsid w:val="00F95E90"/>
    <w:rsid w:val="00F97272"/>
    <w:rsid w:val="00FA0856"/>
    <w:rsid w:val="00FA0BAD"/>
    <w:rsid w:val="00FA1E4D"/>
    <w:rsid w:val="00FA352B"/>
    <w:rsid w:val="00FA44E2"/>
    <w:rsid w:val="00FA4915"/>
    <w:rsid w:val="00FA574F"/>
    <w:rsid w:val="00FA738E"/>
    <w:rsid w:val="00FB029E"/>
    <w:rsid w:val="00FB0AF4"/>
    <w:rsid w:val="00FB1CFF"/>
    <w:rsid w:val="00FB2D98"/>
    <w:rsid w:val="00FB4EAE"/>
    <w:rsid w:val="00FB64EF"/>
    <w:rsid w:val="00FB7F18"/>
    <w:rsid w:val="00FC1910"/>
    <w:rsid w:val="00FC2EAA"/>
    <w:rsid w:val="00FC4136"/>
    <w:rsid w:val="00FC4876"/>
    <w:rsid w:val="00FC50C4"/>
    <w:rsid w:val="00FC524D"/>
    <w:rsid w:val="00FC554B"/>
    <w:rsid w:val="00FC5C0D"/>
    <w:rsid w:val="00FC6428"/>
    <w:rsid w:val="00FD1EBA"/>
    <w:rsid w:val="00FD24C7"/>
    <w:rsid w:val="00FD25CE"/>
    <w:rsid w:val="00FD2E54"/>
    <w:rsid w:val="00FE081F"/>
    <w:rsid w:val="00FE29E4"/>
    <w:rsid w:val="00FE2DE3"/>
    <w:rsid w:val="00FE39E6"/>
    <w:rsid w:val="00FE4D19"/>
    <w:rsid w:val="00FF13CF"/>
    <w:rsid w:val="00FF13DC"/>
    <w:rsid w:val="00FF14C4"/>
    <w:rsid w:val="00FF528A"/>
    <w:rsid w:val="00FF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9C430"/>
  <w15:docId w15:val="{6EDA1CF6-B810-4F96-8B74-17766D1C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widowControl w:val="0"/>
      <w:shd w:val="clear" w:color="auto" w:fill="FFFFFF"/>
      <w:autoSpaceDE w:val="0"/>
      <w:autoSpaceDN w:val="0"/>
      <w:adjustRightInd w:val="0"/>
      <w:spacing w:line="360" w:lineRule="auto"/>
      <w:ind w:left="24" w:right="5" w:firstLine="557"/>
      <w:jc w:val="both"/>
    </w:pPr>
    <w:rPr>
      <w:b/>
      <w:bCs/>
      <w:color w:val="000000"/>
    </w:rPr>
  </w:style>
  <w:style w:type="paragraph" w:customStyle="1" w:styleId="ConsNonformat">
    <w:name w:val="ConsNonformat"/>
    <w:link w:val="ConsNonformat0"/>
    <w:pPr>
      <w:widowControl w:val="0"/>
      <w:autoSpaceDE w:val="0"/>
      <w:autoSpaceDN w:val="0"/>
      <w:adjustRightInd w:val="0"/>
      <w:ind w:right="19772"/>
    </w:pPr>
    <w:rPr>
      <w:rFonts w:ascii="Courier New" w:hAnsi="Courier New" w:cs="Courier New"/>
    </w:rPr>
  </w:style>
  <w:style w:type="character" w:styleId="a4">
    <w:name w:val="page number"/>
    <w:basedOn w:val="a0"/>
    <w:semiHidden/>
  </w:style>
  <w:style w:type="paragraph" w:styleId="a5">
    <w:name w:val="footer"/>
    <w:basedOn w:val="a"/>
    <w:link w:val="a6"/>
    <w:uiPriority w:val="99"/>
    <w:pPr>
      <w:widowControl w:val="0"/>
      <w:tabs>
        <w:tab w:val="center" w:pos="4677"/>
        <w:tab w:val="right" w:pos="9355"/>
      </w:tabs>
      <w:autoSpaceDE w:val="0"/>
      <w:autoSpaceDN w:val="0"/>
      <w:adjustRightInd w:val="0"/>
    </w:pPr>
    <w:rPr>
      <w:sz w:val="20"/>
      <w:szCs w:val="20"/>
    </w:rPr>
  </w:style>
  <w:style w:type="paragraph" w:styleId="a7">
    <w:name w:val="Title"/>
    <w:basedOn w:val="a"/>
    <w:qFormat/>
    <w:pPr>
      <w:shd w:val="clear" w:color="auto" w:fill="FFFFFF"/>
      <w:spacing w:before="120"/>
      <w:ind w:left="-547" w:right="-619"/>
      <w:jc w:val="center"/>
    </w:pPr>
    <w:rPr>
      <w:b/>
      <w:spacing w:val="-3"/>
    </w:rPr>
  </w:style>
  <w:style w:type="character" w:styleId="a8">
    <w:name w:val="Hyperlink"/>
    <w:uiPriority w:val="99"/>
    <w:rPr>
      <w:color w:val="0000FF"/>
      <w:u w:val="single"/>
    </w:rPr>
  </w:style>
  <w:style w:type="character" w:styleId="a9">
    <w:name w:val="FollowedHyperlink"/>
    <w:semiHidden/>
    <w:rPr>
      <w:color w:val="800080"/>
      <w:u w:val="single"/>
    </w:rPr>
  </w:style>
  <w:style w:type="paragraph" w:styleId="2">
    <w:name w:val="Body Text Indent 2"/>
    <w:basedOn w:val="a"/>
    <w:semiHidden/>
    <w:pPr>
      <w:ind w:left="-540" w:firstLine="360"/>
      <w:jc w:val="both"/>
    </w:pPr>
    <w:rPr>
      <w:sz w:val="22"/>
      <w:szCs w:val="20"/>
    </w:rPr>
  </w:style>
  <w:style w:type="paragraph" w:customStyle="1" w:styleId="ConsPlusNormal">
    <w:name w:val="ConsPlusNormal"/>
    <w:next w:val="a"/>
    <w:pPr>
      <w:widowControl w:val="0"/>
      <w:suppressAutoHyphens/>
      <w:autoSpaceDE w:val="0"/>
      <w:ind w:firstLine="720"/>
    </w:pPr>
    <w:rPr>
      <w:rFonts w:ascii="Arial" w:eastAsia="Arial" w:hAnsi="Arial" w:cs="Arial"/>
      <w:color w:val="000000"/>
      <w:lang w:eastAsia="en-US"/>
    </w:rPr>
  </w:style>
  <w:style w:type="paragraph" w:styleId="aa">
    <w:name w:val="Balloon Text"/>
    <w:basedOn w:val="a"/>
    <w:semiHidden/>
    <w:rPr>
      <w:rFonts w:ascii="Tahoma" w:hAnsi="Tahoma" w:cs="Tahoma"/>
      <w:sz w:val="16"/>
      <w:szCs w:val="16"/>
    </w:rPr>
  </w:style>
  <w:style w:type="table" w:styleId="ab">
    <w:name w:val="Table Grid"/>
    <w:basedOn w:val="a1"/>
    <w:uiPriority w:val="59"/>
    <w:rsid w:val="0024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C3597"/>
    <w:pPr>
      <w:ind w:left="708"/>
    </w:pPr>
  </w:style>
  <w:style w:type="paragraph" w:styleId="ad">
    <w:name w:val="header"/>
    <w:basedOn w:val="a"/>
    <w:link w:val="ae"/>
    <w:uiPriority w:val="99"/>
    <w:unhideWhenUsed/>
    <w:rsid w:val="00792F5F"/>
    <w:pPr>
      <w:tabs>
        <w:tab w:val="center" w:pos="4677"/>
        <w:tab w:val="right" w:pos="9355"/>
      </w:tabs>
    </w:pPr>
    <w:rPr>
      <w:lang w:val="x-none" w:eastAsia="x-none"/>
    </w:rPr>
  </w:style>
  <w:style w:type="character" w:customStyle="1" w:styleId="ae">
    <w:name w:val="Верхний колонтитул Знак"/>
    <w:link w:val="ad"/>
    <w:uiPriority w:val="99"/>
    <w:rsid w:val="00792F5F"/>
    <w:rPr>
      <w:sz w:val="24"/>
      <w:szCs w:val="24"/>
    </w:rPr>
  </w:style>
  <w:style w:type="character" w:customStyle="1" w:styleId="a6">
    <w:name w:val="Нижний колонтитул Знак"/>
    <w:link w:val="a5"/>
    <w:uiPriority w:val="99"/>
    <w:rsid w:val="00792F5F"/>
  </w:style>
  <w:style w:type="character" w:customStyle="1" w:styleId="FontStyle13">
    <w:name w:val="Font Style13"/>
    <w:rsid w:val="00375819"/>
    <w:rPr>
      <w:rFonts w:ascii="Times New Roman" w:hAnsi="Times New Roman" w:cs="Times New Roman"/>
      <w:b/>
      <w:bCs/>
      <w:i/>
      <w:iCs/>
      <w:sz w:val="22"/>
      <w:szCs w:val="22"/>
    </w:rPr>
  </w:style>
  <w:style w:type="paragraph" w:styleId="af">
    <w:name w:val="Body Text"/>
    <w:basedOn w:val="a"/>
    <w:link w:val="af0"/>
    <w:uiPriority w:val="99"/>
    <w:unhideWhenUsed/>
    <w:rsid w:val="00A33DA0"/>
    <w:pPr>
      <w:spacing w:after="120"/>
    </w:pPr>
    <w:rPr>
      <w:lang w:val="x-none" w:eastAsia="x-none"/>
    </w:rPr>
  </w:style>
  <w:style w:type="character" w:customStyle="1" w:styleId="af0">
    <w:name w:val="Основной текст Знак"/>
    <w:link w:val="af"/>
    <w:uiPriority w:val="99"/>
    <w:rsid w:val="00A33DA0"/>
    <w:rPr>
      <w:sz w:val="24"/>
      <w:szCs w:val="24"/>
    </w:rPr>
  </w:style>
  <w:style w:type="character" w:customStyle="1" w:styleId="ConsNonformat0">
    <w:name w:val="ConsNonformat Знак"/>
    <w:link w:val="ConsNonformat"/>
    <w:locked/>
    <w:rsid w:val="00720376"/>
    <w:rPr>
      <w:rFonts w:ascii="Courier New" w:hAnsi="Courier New" w:cs="Courier New"/>
      <w:lang w:val="ru-RU" w:eastAsia="ru-RU" w:bidi="ar-SA"/>
    </w:rPr>
  </w:style>
  <w:style w:type="paragraph" w:styleId="af1">
    <w:name w:val="endnote text"/>
    <w:basedOn w:val="a"/>
    <w:link w:val="af2"/>
    <w:uiPriority w:val="99"/>
    <w:semiHidden/>
    <w:unhideWhenUsed/>
    <w:rsid w:val="00D2015C"/>
    <w:rPr>
      <w:sz w:val="20"/>
      <w:szCs w:val="20"/>
    </w:rPr>
  </w:style>
  <w:style w:type="character" w:customStyle="1" w:styleId="af2">
    <w:name w:val="Текст концевой сноски Знак"/>
    <w:basedOn w:val="a0"/>
    <w:link w:val="af1"/>
    <w:uiPriority w:val="99"/>
    <w:semiHidden/>
    <w:rsid w:val="00D2015C"/>
  </w:style>
  <w:style w:type="character" w:styleId="af3">
    <w:name w:val="endnote reference"/>
    <w:uiPriority w:val="99"/>
    <w:semiHidden/>
    <w:unhideWhenUsed/>
    <w:rsid w:val="00D2015C"/>
    <w:rPr>
      <w:vertAlign w:val="superscript"/>
    </w:rPr>
  </w:style>
  <w:style w:type="paragraph" w:styleId="af4">
    <w:name w:val="footnote text"/>
    <w:basedOn w:val="a"/>
    <w:link w:val="af5"/>
    <w:uiPriority w:val="99"/>
    <w:semiHidden/>
    <w:unhideWhenUsed/>
    <w:rsid w:val="00D2015C"/>
    <w:rPr>
      <w:sz w:val="20"/>
      <w:szCs w:val="20"/>
    </w:rPr>
  </w:style>
  <w:style w:type="character" w:customStyle="1" w:styleId="af5">
    <w:name w:val="Текст сноски Знак"/>
    <w:basedOn w:val="a0"/>
    <w:link w:val="af4"/>
    <w:uiPriority w:val="99"/>
    <w:semiHidden/>
    <w:rsid w:val="00D2015C"/>
  </w:style>
  <w:style w:type="character" w:styleId="af6">
    <w:name w:val="footnote reference"/>
    <w:uiPriority w:val="99"/>
    <w:semiHidden/>
    <w:unhideWhenUsed/>
    <w:rsid w:val="00D2015C"/>
    <w:rPr>
      <w:vertAlign w:val="superscript"/>
    </w:rPr>
  </w:style>
  <w:style w:type="character" w:customStyle="1" w:styleId="fontstyle01">
    <w:name w:val="fontstyle01"/>
    <w:rsid w:val="00646DD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9761">
      <w:bodyDiv w:val="1"/>
      <w:marLeft w:val="0"/>
      <w:marRight w:val="0"/>
      <w:marTop w:val="0"/>
      <w:marBottom w:val="0"/>
      <w:divBdr>
        <w:top w:val="none" w:sz="0" w:space="0" w:color="auto"/>
        <w:left w:val="none" w:sz="0" w:space="0" w:color="auto"/>
        <w:bottom w:val="none" w:sz="0" w:space="0" w:color="auto"/>
        <w:right w:val="none" w:sz="0" w:space="0" w:color="auto"/>
      </w:divBdr>
    </w:div>
    <w:div w:id="776950324">
      <w:bodyDiv w:val="1"/>
      <w:marLeft w:val="0"/>
      <w:marRight w:val="0"/>
      <w:marTop w:val="0"/>
      <w:marBottom w:val="0"/>
      <w:divBdr>
        <w:top w:val="none" w:sz="0" w:space="0" w:color="auto"/>
        <w:left w:val="none" w:sz="0" w:space="0" w:color="auto"/>
        <w:bottom w:val="none" w:sz="0" w:space="0" w:color="auto"/>
        <w:right w:val="none" w:sz="0" w:space="0" w:color="auto"/>
      </w:divBdr>
    </w:div>
    <w:div w:id="1018391474">
      <w:bodyDiv w:val="1"/>
      <w:marLeft w:val="0"/>
      <w:marRight w:val="0"/>
      <w:marTop w:val="0"/>
      <w:marBottom w:val="0"/>
      <w:divBdr>
        <w:top w:val="none" w:sz="0" w:space="0" w:color="auto"/>
        <w:left w:val="none" w:sz="0" w:space="0" w:color="auto"/>
        <w:bottom w:val="none" w:sz="0" w:space="0" w:color="auto"/>
        <w:right w:val="none" w:sz="0" w:space="0" w:color="auto"/>
      </w:divBdr>
    </w:div>
    <w:div w:id="1052146421">
      <w:bodyDiv w:val="1"/>
      <w:marLeft w:val="0"/>
      <w:marRight w:val="0"/>
      <w:marTop w:val="0"/>
      <w:marBottom w:val="0"/>
      <w:divBdr>
        <w:top w:val="none" w:sz="0" w:space="0" w:color="auto"/>
        <w:left w:val="none" w:sz="0" w:space="0" w:color="auto"/>
        <w:bottom w:val="none" w:sz="0" w:space="0" w:color="auto"/>
        <w:right w:val="none" w:sz="0" w:space="0" w:color="auto"/>
      </w:divBdr>
    </w:div>
    <w:div w:id="1102411423">
      <w:bodyDiv w:val="1"/>
      <w:marLeft w:val="0"/>
      <w:marRight w:val="0"/>
      <w:marTop w:val="0"/>
      <w:marBottom w:val="0"/>
      <w:divBdr>
        <w:top w:val="none" w:sz="0" w:space="0" w:color="auto"/>
        <w:left w:val="none" w:sz="0" w:space="0" w:color="auto"/>
        <w:bottom w:val="none" w:sz="0" w:space="0" w:color="auto"/>
        <w:right w:val="none" w:sz="0" w:space="0" w:color="auto"/>
      </w:divBdr>
    </w:div>
    <w:div w:id="1358896741">
      <w:bodyDiv w:val="1"/>
      <w:marLeft w:val="0"/>
      <w:marRight w:val="0"/>
      <w:marTop w:val="0"/>
      <w:marBottom w:val="0"/>
      <w:divBdr>
        <w:top w:val="none" w:sz="0" w:space="0" w:color="auto"/>
        <w:left w:val="none" w:sz="0" w:space="0" w:color="auto"/>
        <w:bottom w:val="none" w:sz="0" w:space="0" w:color="auto"/>
        <w:right w:val="none" w:sz="0" w:space="0" w:color="auto"/>
      </w:divBdr>
    </w:div>
    <w:div w:id="1916429357">
      <w:bodyDiv w:val="1"/>
      <w:marLeft w:val="0"/>
      <w:marRight w:val="0"/>
      <w:marTop w:val="0"/>
      <w:marBottom w:val="0"/>
      <w:divBdr>
        <w:top w:val="none" w:sz="0" w:space="0" w:color="auto"/>
        <w:left w:val="none" w:sz="0" w:space="0" w:color="auto"/>
        <w:bottom w:val="none" w:sz="0" w:space="0" w:color="auto"/>
        <w:right w:val="none" w:sz="0" w:space="0" w:color="auto"/>
      </w:divBdr>
    </w:div>
    <w:div w:id="21105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fregat@y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233D-2B66-4E70-9D61-DED67B0E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7783</Words>
  <Characters>44367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ДОГОВОР № 001</vt:lpstr>
    </vt:vector>
  </TitlesOfParts>
  <Company>SPecialiST RePack</Company>
  <LinksUpToDate>false</LinksUpToDate>
  <CharactersWithSpaces>52046</CharactersWithSpaces>
  <SharedDoc>false</SharedDoc>
  <HLinks>
    <vt:vector size="6" baseType="variant">
      <vt:variant>
        <vt:i4>6291467</vt:i4>
      </vt:variant>
      <vt:variant>
        <vt:i4>0</vt:i4>
      </vt:variant>
      <vt:variant>
        <vt:i4>0</vt:i4>
      </vt:variant>
      <vt:variant>
        <vt:i4>5</vt:i4>
      </vt:variant>
      <vt:variant>
        <vt:lpwstr>mailto:op.fregat@ya.ru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001</dc:title>
  <dc:creator>Мария</dc:creator>
  <cp:lastModifiedBy>Роман Хабаров</cp:lastModifiedBy>
  <cp:revision>21</cp:revision>
  <cp:lastPrinted>2022-01-11T09:15:00Z</cp:lastPrinted>
  <dcterms:created xsi:type="dcterms:W3CDTF">2022-10-18T07:06:00Z</dcterms:created>
  <dcterms:modified xsi:type="dcterms:W3CDTF">2022-10-18T10:10:00Z</dcterms:modified>
</cp:coreProperties>
</file>